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F09" w:rsidRPr="00E26BAB" w:rsidRDefault="00D35F09" w:rsidP="00886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6BAB">
        <w:rPr>
          <w:rFonts w:ascii="Calibri" w:eastAsia="Times New Roman" w:hAnsi="Calibri" w:cs="Times New Roman"/>
          <w:noProof/>
          <w:sz w:val="28"/>
          <w:lang w:val="da-DK" w:eastAsia="da-DK"/>
        </w:rPr>
        <w:drawing>
          <wp:inline distT="0" distB="0" distL="0" distR="0" wp14:anchorId="607C5E16" wp14:editId="1E324CF5">
            <wp:extent cx="2581612" cy="23972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12" cy="239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F09" w:rsidRPr="00E26BAB" w:rsidRDefault="00D35F09" w:rsidP="00886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35F09" w:rsidRPr="00E26BAB" w:rsidRDefault="00D35F09" w:rsidP="00886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35F09" w:rsidRPr="00E26BAB" w:rsidRDefault="00D35F09" w:rsidP="00886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35F09" w:rsidRPr="00E26BAB" w:rsidRDefault="00D35F09" w:rsidP="00886D8C">
      <w:pPr>
        <w:spacing w:after="0"/>
        <w:jc w:val="center"/>
        <w:rPr>
          <w:rFonts w:cs="Times New Roman"/>
          <w:b/>
          <w:bCs/>
          <w:sz w:val="48"/>
          <w:szCs w:val="48"/>
          <w:lang w:val="en-GB"/>
        </w:rPr>
      </w:pPr>
      <w:r w:rsidRPr="00E26BAB">
        <w:rPr>
          <w:rFonts w:cs="Times New Roman"/>
          <w:b/>
          <w:bCs/>
          <w:sz w:val="48"/>
          <w:szCs w:val="48"/>
          <w:lang w:val="en-GB"/>
        </w:rPr>
        <w:t xml:space="preserve">GUIDE FOR CONTENT OF A FEASIBILITY STUDY REPORT FOR </w:t>
      </w:r>
      <w:r w:rsidR="00A1255E" w:rsidRPr="00E26BAB">
        <w:rPr>
          <w:rFonts w:cs="Times New Roman"/>
          <w:b/>
          <w:bCs/>
          <w:sz w:val="48"/>
          <w:szCs w:val="48"/>
          <w:lang w:val="en-GB"/>
        </w:rPr>
        <w:t>B</w:t>
      </w:r>
      <w:r w:rsidR="0032457E" w:rsidRPr="00E26BAB">
        <w:rPr>
          <w:rFonts w:cs="Times New Roman"/>
          <w:b/>
          <w:bCs/>
          <w:sz w:val="48"/>
          <w:szCs w:val="48"/>
          <w:lang w:val="en-GB"/>
        </w:rPr>
        <w:t>IOMASS</w:t>
      </w:r>
      <w:r w:rsidRPr="00E26BAB">
        <w:rPr>
          <w:rFonts w:cs="Times New Roman"/>
          <w:b/>
          <w:bCs/>
          <w:sz w:val="48"/>
          <w:szCs w:val="48"/>
          <w:lang w:val="en-GB"/>
        </w:rPr>
        <w:t xml:space="preserve"> PROJECTS </w:t>
      </w:r>
    </w:p>
    <w:p w:rsidR="00E505B7" w:rsidRPr="00E26BAB" w:rsidRDefault="00E505B7" w:rsidP="00886D8C">
      <w:pPr>
        <w:spacing w:after="0"/>
        <w:jc w:val="center"/>
        <w:rPr>
          <w:rFonts w:cs="Times New Roman"/>
          <w:b/>
          <w:bCs/>
          <w:sz w:val="48"/>
          <w:szCs w:val="48"/>
          <w:lang w:val="en-GB"/>
        </w:rPr>
      </w:pPr>
    </w:p>
    <w:p w:rsidR="009C2FF6" w:rsidRPr="00E26BAB" w:rsidRDefault="009C2FF6" w:rsidP="00886D8C">
      <w:pPr>
        <w:spacing w:after="0"/>
        <w:jc w:val="center"/>
        <w:rPr>
          <w:rFonts w:cs="Times New Roman"/>
          <w:b/>
          <w:bCs/>
          <w:sz w:val="48"/>
          <w:szCs w:val="48"/>
          <w:lang w:val="en-GB"/>
        </w:rPr>
      </w:pPr>
      <w:r>
        <w:rPr>
          <w:rFonts w:cs="Times New Roman"/>
          <w:b/>
          <w:bCs/>
          <w:sz w:val="48"/>
          <w:szCs w:val="48"/>
          <w:lang w:val="en-GB"/>
        </w:rPr>
        <w:t>2014-</w:t>
      </w:r>
      <w:r w:rsidR="00127EDF">
        <w:rPr>
          <w:rFonts w:cs="Times New Roman"/>
          <w:b/>
          <w:bCs/>
          <w:sz w:val="48"/>
          <w:szCs w:val="48"/>
          <w:lang w:val="en-GB"/>
        </w:rPr>
        <w:t>11-</w:t>
      </w:r>
      <w:r w:rsidR="00B12582">
        <w:rPr>
          <w:rFonts w:cs="Times New Roman"/>
          <w:b/>
          <w:bCs/>
          <w:sz w:val="48"/>
          <w:szCs w:val="48"/>
          <w:lang w:val="en-GB"/>
        </w:rPr>
        <w:t>21</w:t>
      </w:r>
    </w:p>
    <w:p w:rsidR="00D35F09" w:rsidRPr="00E26BAB" w:rsidRDefault="00D35F09" w:rsidP="00886D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35F09" w:rsidRPr="00E26BAB" w:rsidRDefault="00D35F09" w:rsidP="00886D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:rsidR="00327085" w:rsidRPr="00417EA3" w:rsidRDefault="00327085" w:rsidP="00327085">
      <w:pPr>
        <w:pStyle w:val="Chap"/>
        <w:tabs>
          <w:tab w:val="center" w:pos="4680"/>
        </w:tabs>
        <w:rPr>
          <w:lang w:val="en-GB"/>
        </w:rPr>
      </w:pPr>
      <w:r w:rsidRPr="00417EA3">
        <w:rPr>
          <w:lang w:val="en-GB"/>
        </w:rPr>
        <w:lastRenderedPageBreak/>
        <w:t>DOCUMENT CONTROL</w:t>
      </w:r>
      <w:r>
        <w:rPr>
          <w:lang w:val="en-GB"/>
        </w:rPr>
        <w:tab/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569"/>
        <w:gridCol w:w="2366"/>
        <w:gridCol w:w="2227"/>
      </w:tblGrid>
      <w:tr w:rsidR="00327085" w:rsidRPr="00AA403C" w:rsidTr="00BD279D">
        <w:tc>
          <w:tcPr>
            <w:tcW w:w="2188" w:type="dxa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Reference No.</w:t>
            </w:r>
          </w:p>
        </w:tc>
        <w:tc>
          <w:tcPr>
            <w:tcW w:w="7162" w:type="dxa"/>
            <w:gridSpan w:val="3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Form A</w:t>
            </w:r>
            <w:r>
              <w:rPr>
                <w:rFonts w:ascii="Candara" w:hAnsi="Candara"/>
              </w:rPr>
              <w:t>9</w:t>
            </w:r>
          </w:p>
        </w:tc>
      </w:tr>
      <w:tr w:rsidR="00327085" w:rsidRPr="00AA403C" w:rsidTr="00BD279D">
        <w:tc>
          <w:tcPr>
            <w:tcW w:w="2188" w:type="dxa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Title</w:t>
            </w:r>
          </w:p>
        </w:tc>
        <w:tc>
          <w:tcPr>
            <w:tcW w:w="7162" w:type="dxa"/>
            <w:gridSpan w:val="3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</w:rPr>
            </w:pPr>
            <w:r w:rsidRPr="00327085">
              <w:rPr>
                <w:rFonts w:ascii="Candara" w:hAnsi="Candara"/>
              </w:rPr>
              <w:t>Guide for content of a feasibility study report for biomass projects</w:t>
            </w:r>
          </w:p>
        </w:tc>
      </w:tr>
      <w:tr w:rsidR="00327085" w:rsidRPr="00AA403C" w:rsidTr="00BD279D">
        <w:tc>
          <w:tcPr>
            <w:tcW w:w="2188" w:type="dxa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Author</w:t>
            </w:r>
          </w:p>
        </w:tc>
        <w:tc>
          <w:tcPr>
            <w:tcW w:w="7162" w:type="dxa"/>
            <w:gridSpan w:val="3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M/S Grontmij</w:t>
            </w:r>
          </w:p>
        </w:tc>
      </w:tr>
      <w:tr w:rsidR="00327085" w:rsidRPr="00AA403C" w:rsidTr="00BD279D">
        <w:tc>
          <w:tcPr>
            <w:tcW w:w="2188" w:type="dxa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Reviewed by</w:t>
            </w:r>
          </w:p>
        </w:tc>
        <w:tc>
          <w:tcPr>
            <w:tcW w:w="7162" w:type="dxa"/>
            <w:gridSpan w:val="3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Management</w:t>
            </w:r>
          </w:p>
        </w:tc>
      </w:tr>
      <w:tr w:rsidR="00327085" w:rsidRPr="00AA403C" w:rsidTr="00BD279D">
        <w:tc>
          <w:tcPr>
            <w:tcW w:w="2188" w:type="dxa"/>
          </w:tcPr>
          <w:p w:rsidR="00327085" w:rsidRPr="00AA403C" w:rsidRDefault="00327085" w:rsidP="00BD279D">
            <w:pPr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Approved By</w:t>
            </w:r>
          </w:p>
        </w:tc>
        <w:tc>
          <w:tcPr>
            <w:tcW w:w="7162" w:type="dxa"/>
            <w:gridSpan w:val="3"/>
          </w:tcPr>
          <w:p w:rsidR="00327085" w:rsidRPr="00AA403C" w:rsidRDefault="00327085" w:rsidP="00BD279D">
            <w:pPr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Management</w:t>
            </w:r>
          </w:p>
        </w:tc>
      </w:tr>
      <w:tr w:rsidR="00327085" w:rsidRPr="00AA403C" w:rsidTr="00BD279D">
        <w:tc>
          <w:tcPr>
            <w:tcW w:w="2188" w:type="dxa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Version</w:t>
            </w:r>
          </w:p>
        </w:tc>
        <w:tc>
          <w:tcPr>
            <w:tcW w:w="2569" w:type="dxa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2366" w:type="dxa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Status</w:t>
            </w:r>
          </w:p>
        </w:tc>
        <w:tc>
          <w:tcPr>
            <w:tcW w:w="2227" w:type="dxa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</w:rPr>
            </w:pPr>
            <w:r w:rsidRPr="00AA403C">
              <w:rPr>
                <w:rFonts w:ascii="Candara" w:hAnsi="Candara"/>
              </w:rPr>
              <w:t>FINAL</w:t>
            </w:r>
          </w:p>
        </w:tc>
      </w:tr>
      <w:tr w:rsidR="00327085" w:rsidRPr="00AA403C" w:rsidTr="00BD279D">
        <w:tc>
          <w:tcPr>
            <w:tcW w:w="2188" w:type="dxa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Date Released</w:t>
            </w:r>
          </w:p>
        </w:tc>
        <w:tc>
          <w:tcPr>
            <w:tcW w:w="7162" w:type="dxa"/>
            <w:gridSpan w:val="3"/>
          </w:tcPr>
          <w:p w:rsidR="00327085" w:rsidRPr="00C777FE" w:rsidRDefault="00327085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  <w:iCs/>
                <w:sz w:val="24"/>
                <w:szCs w:val="24"/>
              </w:rPr>
              <w:t>2014-11-21</w:t>
            </w:r>
          </w:p>
        </w:tc>
      </w:tr>
      <w:tr w:rsidR="00327085" w:rsidRPr="00AA403C" w:rsidTr="00BD279D">
        <w:tc>
          <w:tcPr>
            <w:tcW w:w="2188" w:type="dxa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File Name</w:t>
            </w:r>
          </w:p>
        </w:tc>
        <w:tc>
          <w:tcPr>
            <w:tcW w:w="7162" w:type="dxa"/>
            <w:gridSpan w:val="3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</w:rPr>
            </w:pPr>
            <w:bookmarkStart w:id="0" w:name="_GoBack"/>
            <w:r>
              <w:rPr>
                <w:rFonts w:ascii="Candara" w:hAnsi="Candara"/>
                <w:iCs/>
                <w:sz w:val="24"/>
                <w:szCs w:val="24"/>
              </w:rPr>
              <w:t>20141121_</w:t>
            </w:r>
            <w:r w:rsidRPr="00E57794">
              <w:rPr>
                <w:rFonts w:ascii="Candara" w:hAnsi="Candara"/>
              </w:rPr>
              <w:t>Guide</w:t>
            </w:r>
            <w:r>
              <w:rPr>
                <w:rFonts w:ascii="Candara" w:hAnsi="Candara"/>
              </w:rPr>
              <w:t>C</w:t>
            </w:r>
            <w:r w:rsidRPr="00E57794">
              <w:rPr>
                <w:rFonts w:ascii="Candara" w:hAnsi="Candara"/>
              </w:rPr>
              <w:t>ontent</w:t>
            </w:r>
            <w:r>
              <w:rPr>
                <w:rFonts w:ascii="Candara" w:hAnsi="Candara"/>
              </w:rPr>
              <w:t>F</w:t>
            </w:r>
            <w:r w:rsidRPr="00E57794">
              <w:rPr>
                <w:rFonts w:ascii="Candara" w:hAnsi="Candara"/>
              </w:rPr>
              <w:t>easibility</w:t>
            </w:r>
            <w:r>
              <w:rPr>
                <w:rFonts w:ascii="Candara" w:hAnsi="Candara"/>
              </w:rPr>
              <w:t>S</w:t>
            </w:r>
            <w:r w:rsidRPr="00E57794">
              <w:rPr>
                <w:rFonts w:ascii="Candara" w:hAnsi="Candara"/>
              </w:rPr>
              <w:t>tudy</w:t>
            </w:r>
            <w:r>
              <w:rPr>
                <w:rFonts w:ascii="Candara" w:hAnsi="Candara"/>
              </w:rPr>
              <w:t>R</w:t>
            </w:r>
            <w:r w:rsidRPr="00E57794">
              <w:rPr>
                <w:rFonts w:ascii="Candara" w:hAnsi="Candara"/>
              </w:rPr>
              <w:t>eport</w:t>
            </w:r>
            <w:r>
              <w:rPr>
                <w:rFonts w:ascii="Candara" w:hAnsi="Candara"/>
              </w:rPr>
              <w:t>Biomass</w:t>
            </w:r>
            <w:r>
              <w:rPr>
                <w:rFonts w:ascii="Candara" w:hAnsi="Candara"/>
              </w:rPr>
              <w:t>.docx</w:t>
            </w:r>
            <w:bookmarkEnd w:id="0"/>
          </w:p>
        </w:tc>
      </w:tr>
    </w:tbl>
    <w:p w:rsidR="00327085" w:rsidRPr="00417EA3" w:rsidRDefault="00327085" w:rsidP="00327085">
      <w:pPr>
        <w:pStyle w:val="Chap"/>
        <w:rPr>
          <w:lang w:val="en-GB"/>
        </w:rPr>
      </w:pPr>
      <w:bookmarkStart w:id="1" w:name="_Toc486353754"/>
      <w:r w:rsidRPr="00417EA3">
        <w:rPr>
          <w:lang w:val="en-US"/>
        </w:rPr>
        <w:t>DOCUMENT CHANGE HISTORY</w:t>
      </w:r>
      <w:bookmarkEnd w:id="1"/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620"/>
        <w:gridCol w:w="2250"/>
        <w:gridCol w:w="4698"/>
      </w:tblGrid>
      <w:tr w:rsidR="00327085" w:rsidRPr="00AA403C" w:rsidTr="00BD279D">
        <w:tc>
          <w:tcPr>
            <w:tcW w:w="526" w:type="pct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Version</w:t>
            </w:r>
          </w:p>
        </w:tc>
        <w:tc>
          <w:tcPr>
            <w:tcW w:w="846" w:type="pct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Date</w:t>
            </w:r>
          </w:p>
        </w:tc>
        <w:tc>
          <w:tcPr>
            <w:tcW w:w="1175" w:type="pct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Author</w:t>
            </w:r>
          </w:p>
        </w:tc>
        <w:tc>
          <w:tcPr>
            <w:tcW w:w="2453" w:type="pct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Description</w:t>
            </w:r>
          </w:p>
        </w:tc>
      </w:tr>
      <w:tr w:rsidR="00327085" w:rsidRPr="00AA403C" w:rsidTr="00BD279D">
        <w:tc>
          <w:tcPr>
            <w:tcW w:w="526" w:type="pct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</w:t>
            </w:r>
          </w:p>
        </w:tc>
        <w:tc>
          <w:tcPr>
            <w:tcW w:w="846" w:type="pct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2014-11-21</w:t>
            </w:r>
          </w:p>
        </w:tc>
        <w:tc>
          <w:tcPr>
            <w:tcW w:w="1175" w:type="pct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M/S Grontmij</w:t>
            </w:r>
          </w:p>
        </w:tc>
        <w:tc>
          <w:tcPr>
            <w:tcW w:w="2453" w:type="pct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Initial release</w:t>
            </w:r>
          </w:p>
        </w:tc>
      </w:tr>
      <w:tr w:rsidR="00327085" w:rsidRPr="00AA403C" w:rsidTr="00BD279D">
        <w:tc>
          <w:tcPr>
            <w:tcW w:w="526" w:type="pct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1.1</w:t>
            </w:r>
          </w:p>
        </w:tc>
        <w:tc>
          <w:tcPr>
            <w:tcW w:w="846" w:type="pct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2023-03-30</w:t>
            </w:r>
          </w:p>
        </w:tc>
        <w:tc>
          <w:tcPr>
            <w:tcW w:w="1175" w:type="pct"/>
          </w:tcPr>
          <w:p w:rsidR="00327085" w:rsidRPr="00AA403C" w:rsidRDefault="00327085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Anselm Olweny</w:t>
            </w:r>
          </w:p>
        </w:tc>
        <w:tc>
          <w:tcPr>
            <w:tcW w:w="2453" w:type="pct"/>
          </w:tcPr>
          <w:p w:rsidR="00327085" w:rsidRDefault="00327085" w:rsidP="00BD279D">
            <w:pPr>
              <w:spacing w:after="16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Updated ERA Logo</w:t>
            </w:r>
          </w:p>
          <w:p w:rsidR="00327085" w:rsidRPr="00AA403C" w:rsidRDefault="00327085" w:rsidP="00BD279D">
            <w:pPr>
              <w:spacing w:after="16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Inserted Document Control Page</w:t>
            </w:r>
          </w:p>
        </w:tc>
      </w:tr>
    </w:tbl>
    <w:p w:rsidR="00327085" w:rsidRDefault="0032708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lang w:val="en-GB"/>
        </w:rPr>
        <w:br w:type="page"/>
      </w:r>
    </w:p>
    <w:p w:rsidR="009F2BD4" w:rsidRPr="00E26BAB" w:rsidRDefault="009F2BD4" w:rsidP="0083025C">
      <w:pPr>
        <w:pStyle w:val="Heading1"/>
        <w:rPr>
          <w:lang w:val="en-GB"/>
        </w:rPr>
      </w:pPr>
      <w:r w:rsidRPr="00E26BAB">
        <w:rPr>
          <w:lang w:val="en-GB"/>
        </w:rPr>
        <w:lastRenderedPageBreak/>
        <w:t xml:space="preserve">PART – </w:t>
      </w:r>
      <w:r w:rsidR="00E44AE8" w:rsidRPr="00E26BAB">
        <w:rPr>
          <w:lang w:val="en-GB"/>
        </w:rPr>
        <w:t>I:</w:t>
      </w:r>
      <w:r w:rsidRPr="00E26BAB">
        <w:rPr>
          <w:lang w:val="en-GB"/>
        </w:rPr>
        <w:t xml:space="preserve"> EXECUTIVE SUMMARY</w:t>
      </w:r>
    </w:p>
    <w:p w:rsidR="00D06A0F" w:rsidRPr="00E26BAB" w:rsidRDefault="00D06A0F" w:rsidP="00886D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F2BD4" w:rsidRPr="00E26BAB" w:rsidRDefault="009F2BD4" w:rsidP="00B17EC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Project Background</w:t>
      </w:r>
    </w:p>
    <w:p w:rsidR="009F2BD4" w:rsidRPr="00E26BAB" w:rsidRDefault="009F2BD4" w:rsidP="00B17EC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Project Area</w:t>
      </w:r>
    </w:p>
    <w:p w:rsidR="00D55DC3" w:rsidRPr="00E26BAB" w:rsidRDefault="00C93277" w:rsidP="00B17EC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Topo</w:t>
      </w:r>
      <w:r w:rsidR="00D55DC3" w:rsidRPr="00E26BAB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>raph</w:t>
      </w:r>
      <w:r w:rsidR="00D55DC3" w:rsidRPr="00E26BAB">
        <w:rPr>
          <w:rFonts w:ascii="Times New Roman" w:hAnsi="Times New Roman" w:cs="Times New Roman"/>
          <w:sz w:val="24"/>
          <w:szCs w:val="24"/>
          <w:lang w:val="en-GB"/>
        </w:rPr>
        <w:t>ical</w:t>
      </w:r>
      <w:r w:rsidR="009F2BD4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Studies</w:t>
      </w:r>
    </w:p>
    <w:p w:rsidR="00D55DC3" w:rsidRPr="00E26BAB" w:rsidRDefault="001635E6" w:rsidP="00B17EC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Fuel Supply</w:t>
      </w:r>
    </w:p>
    <w:p w:rsidR="001635E6" w:rsidRPr="00E26BAB" w:rsidRDefault="001635E6" w:rsidP="00B17EC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Design Optimisation</w:t>
      </w:r>
    </w:p>
    <w:p w:rsidR="001635E6" w:rsidRPr="00E26BAB" w:rsidRDefault="001635E6" w:rsidP="00B17EC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Project Optimisation</w:t>
      </w:r>
    </w:p>
    <w:p w:rsidR="001635E6" w:rsidRPr="00E26BAB" w:rsidRDefault="001635E6" w:rsidP="00B17EC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Project Description and Basic Design</w:t>
      </w:r>
    </w:p>
    <w:p w:rsidR="009955A0" w:rsidRPr="00E26BAB" w:rsidRDefault="009955A0" w:rsidP="00B17EC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Operation and Maintenance Requirements</w:t>
      </w:r>
    </w:p>
    <w:p w:rsidR="00D55DC3" w:rsidRPr="00E26BAB" w:rsidRDefault="009955A0" w:rsidP="00B17EC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Power Evacuation</w:t>
      </w:r>
    </w:p>
    <w:p w:rsidR="009955A0" w:rsidRPr="00E26BAB" w:rsidRDefault="009955A0" w:rsidP="00B17EC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Geo-technical Studies</w:t>
      </w:r>
    </w:p>
    <w:p w:rsidR="002B7AAD" w:rsidRPr="00E26BAB" w:rsidRDefault="002B7AAD" w:rsidP="00B17EC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Environmental </w:t>
      </w:r>
      <w:r w:rsidR="009955A0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and Social 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>Impacts and Mitigation</w:t>
      </w:r>
    </w:p>
    <w:p w:rsidR="009955A0" w:rsidRPr="00E26BAB" w:rsidRDefault="009955A0" w:rsidP="00B17EC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Financial and Economic Analyses</w:t>
      </w:r>
    </w:p>
    <w:p w:rsidR="009F2BD4" w:rsidRPr="00E26BAB" w:rsidRDefault="00F8304D" w:rsidP="00B17EC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Construction </w:t>
      </w:r>
      <w:r w:rsidR="009F2BD4" w:rsidRPr="00E26BAB">
        <w:rPr>
          <w:rFonts w:ascii="Times New Roman" w:hAnsi="Times New Roman" w:cs="Times New Roman"/>
          <w:sz w:val="24"/>
          <w:szCs w:val="24"/>
          <w:lang w:val="en-GB"/>
        </w:rPr>
        <w:t>Planning, Schedule and Cost</w:t>
      </w:r>
      <w:r w:rsidR="00273F92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:rsidR="009F2BD4" w:rsidRPr="00E26BAB" w:rsidRDefault="009F2BD4" w:rsidP="00B17EC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Project Evaluation</w:t>
      </w:r>
      <w:r w:rsidR="002B7AAD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&amp; Risk Analysis</w:t>
      </w:r>
    </w:p>
    <w:p w:rsidR="009F2BD4" w:rsidRPr="00E26BAB" w:rsidRDefault="009F2BD4" w:rsidP="009C3CE6">
      <w:pPr>
        <w:pStyle w:val="ListParagraph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Conclusion and Recommendations.</w:t>
      </w:r>
    </w:p>
    <w:p w:rsidR="00D06A0F" w:rsidRPr="00E26BAB" w:rsidRDefault="00D06A0F" w:rsidP="00886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B17ECE" w:rsidRDefault="00B17ECE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</w:p>
    <w:p w:rsidR="009902D3" w:rsidRPr="00E26BAB" w:rsidRDefault="009902D3" w:rsidP="00886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26BAB">
        <w:rPr>
          <w:rFonts w:ascii="Times New Roman" w:hAnsi="Times New Roman"/>
          <w:sz w:val="24"/>
          <w:szCs w:val="24"/>
          <w:lang w:val="en-GB"/>
        </w:rPr>
        <w:lastRenderedPageBreak/>
        <w:t xml:space="preserve">The developer must also input the values for the following contents of the </w:t>
      </w:r>
      <w:r w:rsidR="00B17ECE" w:rsidRPr="00E26BAB">
        <w:rPr>
          <w:rFonts w:ascii="Times New Roman" w:hAnsi="Times New Roman"/>
          <w:sz w:val="24"/>
          <w:szCs w:val="24"/>
          <w:lang w:val="en-GB"/>
        </w:rPr>
        <w:t>salient</w:t>
      </w:r>
      <w:r w:rsidR="00B17EC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17ECE" w:rsidRPr="00E26BAB">
        <w:rPr>
          <w:rFonts w:ascii="Times New Roman" w:hAnsi="Times New Roman"/>
          <w:sz w:val="24"/>
          <w:szCs w:val="24"/>
          <w:lang w:val="en-GB"/>
        </w:rPr>
        <w:t xml:space="preserve">features </w:t>
      </w:r>
      <w:r w:rsidR="00B17ECE">
        <w:rPr>
          <w:rFonts w:ascii="Times New Roman" w:hAnsi="Times New Roman"/>
          <w:sz w:val="24"/>
          <w:szCs w:val="24"/>
          <w:lang w:val="en-GB"/>
        </w:rPr>
        <w:t xml:space="preserve">of the proposed project </w:t>
      </w:r>
      <w:r w:rsidRPr="00E26BAB">
        <w:rPr>
          <w:rFonts w:ascii="Times New Roman" w:hAnsi="Times New Roman"/>
          <w:sz w:val="24"/>
          <w:szCs w:val="24"/>
          <w:lang w:val="en-GB"/>
        </w:rPr>
        <w:t>as shown in the table below;</w:t>
      </w:r>
    </w:p>
    <w:p w:rsidR="009902D3" w:rsidRPr="00E26BAB" w:rsidRDefault="009902D3" w:rsidP="00886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0"/>
        <w:gridCol w:w="2880"/>
        <w:gridCol w:w="2119"/>
        <w:gridCol w:w="17"/>
      </w:tblGrid>
      <w:tr w:rsidR="009902D3" w:rsidRPr="00E26BAB" w:rsidTr="00B17ECE">
        <w:trPr>
          <w:gridBefore w:val="2"/>
          <w:gridAfter w:val="1"/>
          <w:wBefore w:w="6800" w:type="dxa"/>
          <w:wAfter w:w="17" w:type="dxa"/>
          <w:trHeight w:val="268"/>
          <w:jc w:val="center"/>
        </w:trPr>
        <w:tc>
          <w:tcPr>
            <w:tcW w:w="2119" w:type="dxa"/>
            <w:shd w:val="clear" w:color="auto" w:fill="8DB3E2"/>
          </w:tcPr>
          <w:p w:rsidR="009902D3" w:rsidRPr="00E26BAB" w:rsidRDefault="009902D3" w:rsidP="00886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UNIT</w:t>
            </w:r>
            <w:r w:rsidR="007B154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/DETAIL</w:t>
            </w:r>
          </w:p>
          <w:p w:rsidR="009902D3" w:rsidRPr="00E26BAB" w:rsidRDefault="009902D3" w:rsidP="00886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902D3" w:rsidRPr="00E26BAB" w:rsidTr="00B362A8">
        <w:trPr>
          <w:gridAfter w:val="1"/>
          <w:wAfter w:w="17" w:type="dxa"/>
          <w:trHeight w:val="575"/>
          <w:jc w:val="center"/>
        </w:trPr>
        <w:tc>
          <w:tcPr>
            <w:tcW w:w="3920" w:type="dxa"/>
            <w:shd w:val="clear" w:color="auto" w:fill="auto"/>
          </w:tcPr>
          <w:p w:rsidR="009902D3" w:rsidRPr="00E26BAB" w:rsidRDefault="009902D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Project Name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9902D3" w:rsidRPr="00E26BAB" w:rsidRDefault="009902D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E26BAB" w:rsidTr="00B362A8">
        <w:trPr>
          <w:gridAfter w:val="1"/>
          <w:wAfter w:w="17" w:type="dxa"/>
          <w:trHeight w:val="629"/>
          <w:jc w:val="center"/>
        </w:trPr>
        <w:tc>
          <w:tcPr>
            <w:tcW w:w="3920" w:type="dxa"/>
            <w:shd w:val="clear" w:color="auto" w:fill="auto"/>
          </w:tcPr>
          <w:p w:rsidR="009902D3" w:rsidRPr="00E26BAB" w:rsidRDefault="009902D3" w:rsidP="003B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Location</w:t>
            </w:r>
            <w:r w:rsidR="007B154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(Village, County Sub county, </w:t>
            </w:r>
            <w:proofErr w:type="gramStart"/>
            <w:r w:rsidR="007B1543">
              <w:rPr>
                <w:rFonts w:ascii="Times New Roman" w:hAnsi="Times New Roman"/>
                <w:sz w:val="24"/>
                <w:szCs w:val="24"/>
                <w:lang w:val="en-GB"/>
              </w:rPr>
              <w:t>district ,</w:t>
            </w:r>
            <w:proofErr w:type="gramEnd"/>
            <w:r w:rsidR="007B154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region) 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9902D3" w:rsidRPr="00E26BAB" w:rsidRDefault="009902D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6A024A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6A024A" w:rsidRPr="00E26BAB" w:rsidRDefault="006A024A" w:rsidP="003B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Developer</w:t>
            </w:r>
            <w:r w:rsidR="007B154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(Physical address and contact details including telephone contacts)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6A024A" w:rsidRPr="00E26BAB" w:rsidRDefault="006A024A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9902D3" w:rsidRPr="00E26BAB" w:rsidRDefault="009902D3" w:rsidP="003B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Position/</w:t>
            </w:r>
            <w:r w:rsidR="007B154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project layout including </w:t>
            </w:r>
            <w:r w:rsidR="00B17EC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GPS </w:t>
            </w: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coordinates</w:t>
            </w:r>
            <w:r w:rsidR="007B1543" w:rsidRPr="00B362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accordance to the Ugandan datum and coordinate system (local Uganda datum– ARC1960)</w:t>
            </w:r>
            <w:r w:rsidR="009C2FF6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  <w:r w:rsidR="007B1543" w:rsidRPr="00B362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9902D3" w:rsidRDefault="009902D3" w:rsidP="003B4CC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Power house</w:t>
            </w:r>
          </w:p>
          <w:p w:rsidR="00B17ECE" w:rsidRDefault="00B17ECE" w:rsidP="003B4CC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Fuel storage</w:t>
            </w:r>
          </w:p>
          <w:p w:rsidR="00B17ECE" w:rsidRDefault="00B17ECE" w:rsidP="003B4CC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Switch yard</w:t>
            </w:r>
          </w:p>
          <w:p w:rsidR="009902D3" w:rsidRPr="00B362A8" w:rsidRDefault="00B17ECE" w:rsidP="003B4CC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Interconnection </w:t>
            </w:r>
            <w:r w:rsidR="007B154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arrangement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/delivery </w:t>
            </w:r>
            <w:r w:rsidR="007B1543">
              <w:rPr>
                <w:rFonts w:ascii="Times New Roman" w:hAnsi="Times New Roman"/>
                <w:sz w:val="24"/>
                <w:szCs w:val="24"/>
                <w:lang w:val="en-GB"/>
              </w:rPr>
              <w:t>point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9902D3" w:rsidRPr="00E26BAB" w:rsidRDefault="009902D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9902D3" w:rsidRPr="00E26BAB" w:rsidRDefault="009902D3" w:rsidP="003B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Purpose</w:t>
            </w:r>
            <w:r w:rsidR="007B154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objective and </w:t>
            </w:r>
            <w:proofErr w:type="gramStart"/>
            <w:r w:rsidR="007B154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scope </w:t>
            </w: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</w:t>
            </w:r>
            <w:proofErr w:type="gramEnd"/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project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9902D3" w:rsidRPr="00E26BAB" w:rsidRDefault="009902D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E26BAB" w:rsidTr="00A1255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8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02D3" w:rsidRPr="00E26BAB" w:rsidRDefault="009902D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E26BAB" w:rsidTr="00A1255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8919" w:type="dxa"/>
            <w:gridSpan w:val="3"/>
            <w:tcBorders>
              <w:top w:val="single" w:sz="4" w:space="0" w:color="auto"/>
            </w:tcBorders>
            <w:shd w:val="clear" w:color="auto" w:fill="8DB3E2"/>
          </w:tcPr>
          <w:p w:rsidR="009902D3" w:rsidRPr="00E26BAB" w:rsidRDefault="00A1255E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Data for the Plant</w:t>
            </w:r>
          </w:p>
          <w:p w:rsidR="009902D3" w:rsidRPr="00E26BAB" w:rsidRDefault="009902D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902D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9902D3" w:rsidRPr="00E26BAB" w:rsidRDefault="00D73DE5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Plant for only Power Generation</w:t>
            </w:r>
          </w:p>
        </w:tc>
        <w:tc>
          <w:tcPr>
            <w:tcW w:w="2880" w:type="dxa"/>
            <w:shd w:val="clear" w:color="auto" w:fill="auto"/>
          </w:tcPr>
          <w:p w:rsidR="009902D3" w:rsidRPr="00E26BAB" w:rsidRDefault="009902D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9902D3" w:rsidRPr="00E26BAB" w:rsidRDefault="00D73DE5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Yes or No</w:t>
            </w:r>
          </w:p>
        </w:tc>
      </w:tr>
      <w:tr w:rsidR="009902D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9902D3" w:rsidRPr="00E26BAB" w:rsidRDefault="00D73DE5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Plant for Heat and Power Generation</w:t>
            </w:r>
          </w:p>
        </w:tc>
        <w:tc>
          <w:tcPr>
            <w:tcW w:w="2880" w:type="dxa"/>
            <w:shd w:val="clear" w:color="auto" w:fill="auto"/>
          </w:tcPr>
          <w:p w:rsidR="009902D3" w:rsidRPr="00E26BAB" w:rsidRDefault="009902D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9902D3" w:rsidRPr="00E26BAB" w:rsidRDefault="00D73DE5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Yes or No</w:t>
            </w:r>
          </w:p>
        </w:tc>
      </w:tr>
      <w:tr w:rsidR="00D73DE5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D73DE5" w:rsidRPr="00E26BAB" w:rsidRDefault="00D73DE5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Use of Heat for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D73DE5" w:rsidRPr="00E26BAB" w:rsidRDefault="00D73DE5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8919" w:type="dxa"/>
            <w:gridSpan w:val="3"/>
            <w:shd w:val="clear" w:color="auto" w:fill="8DB3E2"/>
          </w:tcPr>
          <w:p w:rsidR="009902D3" w:rsidRPr="00E26BAB" w:rsidRDefault="001530AD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Fuel</w:t>
            </w:r>
          </w:p>
          <w:p w:rsidR="009902D3" w:rsidRPr="00E26BAB" w:rsidRDefault="009902D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530AD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1530AD" w:rsidRPr="00E26BAB" w:rsidRDefault="001530AD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Type of Fuel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1530AD" w:rsidRPr="00E26BAB" w:rsidRDefault="001530AD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9902D3" w:rsidRPr="00E26BAB" w:rsidRDefault="007B154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Source of </w:t>
            </w:r>
            <w:r w:rsidR="00780942" w:rsidRPr="00E26BAB">
              <w:rPr>
                <w:rFonts w:ascii="Times New Roman" w:hAnsi="Times New Roman"/>
                <w:sz w:val="24"/>
                <w:szCs w:val="24"/>
                <w:lang w:val="en-GB"/>
              </w:rPr>
              <w:t>Fuel Supply to Plant</w:t>
            </w:r>
          </w:p>
        </w:tc>
        <w:tc>
          <w:tcPr>
            <w:tcW w:w="2880" w:type="dxa"/>
            <w:shd w:val="clear" w:color="auto" w:fill="auto"/>
          </w:tcPr>
          <w:p w:rsidR="009902D3" w:rsidRPr="00E26BAB" w:rsidRDefault="009902D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9902D3" w:rsidRPr="00E26BAB" w:rsidRDefault="00A1255E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Tons/year</w:t>
            </w:r>
          </w:p>
        </w:tc>
      </w:tr>
      <w:tr w:rsidR="00780942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80942" w:rsidRPr="00E26BAB" w:rsidRDefault="007B1543" w:rsidP="007B1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Means of </w:t>
            </w: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Fuel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Transportation from source to Plant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780942" w:rsidRPr="00E26BAB" w:rsidRDefault="00780942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Default="007B1543" w:rsidP="007B1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Site storage details 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8919" w:type="dxa"/>
            <w:gridSpan w:val="3"/>
            <w:shd w:val="clear" w:color="auto" w:fill="8DB3E2"/>
          </w:tcPr>
          <w:p w:rsidR="009902D3" w:rsidRPr="00E26BAB" w:rsidRDefault="006A024A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Burning or Gasification</w:t>
            </w:r>
          </w:p>
        </w:tc>
      </w:tr>
      <w:tr w:rsidR="009902D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9902D3" w:rsidRPr="00E26BAB" w:rsidRDefault="00B71189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Combustion</w:t>
            </w: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6A024A" w:rsidRPr="00E26BAB">
              <w:rPr>
                <w:rFonts w:ascii="Times New Roman" w:hAnsi="Times New Roman"/>
                <w:sz w:val="24"/>
                <w:szCs w:val="24"/>
                <w:lang w:val="en-GB"/>
              </w:rPr>
              <w:t>of Biomass</w:t>
            </w:r>
          </w:p>
        </w:tc>
        <w:tc>
          <w:tcPr>
            <w:tcW w:w="2880" w:type="dxa"/>
            <w:shd w:val="clear" w:color="auto" w:fill="auto"/>
          </w:tcPr>
          <w:p w:rsidR="009902D3" w:rsidRPr="00E26BAB" w:rsidRDefault="009902D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9902D3" w:rsidRPr="00E26BAB" w:rsidRDefault="00E26BAB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Yes or No</w:t>
            </w:r>
          </w:p>
        </w:tc>
      </w:tr>
      <w:tr w:rsidR="00E26BAB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E26BAB" w:rsidRPr="00E26BAB" w:rsidRDefault="00E26BAB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Anaerobic Digestion of Biomass</w:t>
            </w:r>
          </w:p>
        </w:tc>
        <w:tc>
          <w:tcPr>
            <w:tcW w:w="2880" w:type="dxa"/>
            <w:shd w:val="clear" w:color="auto" w:fill="auto"/>
          </w:tcPr>
          <w:p w:rsidR="00E26BAB" w:rsidRPr="00E26BAB" w:rsidRDefault="00E26BAB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E26BAB" w:rsidRPr="00E26BAB" w:rsidRDefault="00E26BAB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Yes or No</w:t>
            </w:r>
          </w:p>
        </w:tc>
      </w:tr>
      <w:tr w:rsidR="009902D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9902D3" w:rsidRPr="00E26BAB" w:rsidRDefault="00B71189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Thermal </w:t>
            </w:r>
            <w:r w:rsidR="006A024A" w:rsidRPr="00E26BAB">
              <w:rPr>
                <w:rFonts w:ascii="Times New Roman" w:hAnsi="Times New Roman"/>
                <w:sz w:val="24"/>
                <w:szCs w:val="24"/>
                <w:lang w:val="en-GB"/>
              </w:rPr>
              <w:t>Gasification of Biomass</w:t>
            </w:r>
          </w:p>
        </w:tc>
        <w:tc>
          <w:tcPr>
            <w:tcW w:w="2880" w:type="dxa"/>
            <w:shd w:val="clear" w:color="auto" w:fill="auto"/>
          </w:tcPr>
          <w:p w:rsidR="009902D3" w:rsidRPr="00E26BAB" w:rsidRDefault="009902D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9902D3" w:rsidRPr="00E26BAB" w:rsidRDefault="00E26BAB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Yes or No</w:t>
            </w:r>
          </w:p>
        </w:tc>
      </w:tr>
      <w:tr w:rsidR="009902D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8919" w:type="dxa"/>
            <w:gridSpan w:val="3"/>
            <w:shd w:val="clear" w:color="auto" w:fill="8DB3E2"/>
          </w:tcPr>
          <w:p w:rsidR="009902D3" w:rsidRPr="00E26BAB" w:rsidRDefault="009902D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Power </w:t>
            </w:r>
            <w:r w:rsidR="00B1258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</w:t>
            </w:r>
            <w:r w:rsidRPr="00E26B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acilities</w:t>
            </w:r>
          </w:p>
          <w:p w:rsidR="009902D3" w:rsidRPr="00E26BAB" w:rsidRDefault="009902D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902D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9902D3" w:rsidRPr="00E26BAB" w:rsidRDefault="009902D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Power House type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9902D3" w:rsidRPr="00E26BAB" w:rsidRDefault="009902D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6A024A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6A024A" w:rsidRPr="00E26BAB" w:rsidRDefault="006A024A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Type of Digester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6A024A" w:rsidRPr="00E26BAB" w:rsidRDefault="006A024A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9902D3" w:rsidRPr="00E26BAB" w:rsidRDefault="009902D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 xml:space="preserve">Type of </w:t>
            </w:r>
            <w:r w:rsidR="00A1255E" w:rsidRPr="00E26BAB">
              <w:rPr>
                <w:rFonts w:ascii="Times New Roman" w:hAnsi="Times New Roman"/>
                <w:sz w:val="24"/>
                <w:szCs w:val="24"/>
                <w:lang w:val="en-GB"/>
              </w:rPr>
              <w:t>Boiler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9902D3" w:rsidRPr="00E26BAB" w:rsidRDefault="009902D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6A024A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6A024A" w:rsidRPr="00E26BAB" w:rsidRDefault="006A024A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Power Generation Technology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6A024A" w:rsidRPr="00E26BAB" w:rsidRDefault="006A024A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1255E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A1255E" w:rsidRPr="00E26BAB" w:rsidRDefault="00A1255E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Type of Turbine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A1255E" w:rsidRPr="00E26BAB" w:rsidRDefault="00A1255E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Del="007B1543" w:rsidRDefault="00D32504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Installed capacity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Del="007B1543" w:rsidRDefault="00D32504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MW</w:t>
            </w:r>
            <w:r w:rsidRPr="00E26BAB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e</w:t>
            </w:r>
            <w:proofErr w:type="spellEnd"/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Del="007B1543" w:rsidRDefault="007B1543" w:rsidP="003B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Conversion Factor (From raw material to kWh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Del="007B1543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8919" w:type="dxa"/>
            <w:gridSpan w:val="3"/>
            <w:shd w:val="clear" w:color="auto" w:fill="8DB3E2"/>
          </w:tcPr>
          <w:p w:rsidR="007B1543" w:rsidRPr="00E26BAB" w:rsidRDefault="007B154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Distribution / Transmission Facilities</w:t>
            </w:r>
          </w:p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Transformer type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Transformer rating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Distribution / Transmission line type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Line Voltage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kV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Line Length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127EDF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</w:t>
            </w:r>
            <w:r w:rsidR="007B1543" w:rsidRPr="00E26BAB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</w:tc>
      </w:tr>
      <w:tr w:rsidR="00D32504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D32504" w:rsidRDefault="00D32504" w:rsidP="00D32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Line capacity </w:t>
            </w:r>
          </w:p>
        </w:tc>
        <w:tc>
          <w:tcPr>
            <w:tcW w:w="2880" w:type="dxa"/>
            <w:shd w:val="clear" w:color="auto" w:fill="auto"/>
          </w:tcPr>
          <w:p w:rsidR="00D32504" w:rsidRPr="00E26BAB" w:rsidRDefault="00D32504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D32504" w:rsidRDefault="00D32504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MVA</w:t>
            </w:r>
          </w:p>
        </w:tc>
      </w:tr>
      <w:tr w:rsidR="00D32504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D32504" w:rsidRPr="00E26BAB" w:rsidRDefault="00D32504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Proposed conductor size </w:t>
            </w:r>
          </w:p>
        </w:tc>
        <w:tc>
          <w:tcPr>
            <w:tcW w:w="2880" w:type="dxa"/>
            <w:shd w:val="clear" w:color="auto" w:fill="auto"/>
          </w:tcPr>
          <w:p w:rsidR="00D32504" w:rsidRPr="00E26BAB" w:rsidRDefault="00D32504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D32504" w:rsidRPr="00B362A8" w:rsidRDefault="00D32504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2</w:t>
            </w:r>
          </w:p>
        </w:tc>
      </w:tr>
      <w:tr w:rsidR="00D32504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D32504" w:rsidRPr="00E26BAB" w:rsidRDefault="00D32504" w:rsidP="00D32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Technical Loss factor along the line</w:t>
            </w:r>
          </w:p>
        </w:tc>
        <w:tc>
          <w:tcPr>
            <w:tcW w:w="2880" w:type="dxa"/>
            <w:shd w:val="clear" w:color="auto" w:fill="auto"/>
          </w:tcPr>
          <w:p w:rsidR="00D32504" w:rsidRPr="00E26BAB" w:rsidRDefault="00D32504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D32504" w:rsidRPr="00E26BAB" w:rsidRDefault="00D32504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Percentage  and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MW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8919" w:type="dxa"/>
            <w:gridSpan w:val="3"/>
            <w:shd w:val="clear" w:color="auto" w:fill="8DB3E2"/>
          </w:tcPr>
          <w:p w:rsidR="007B1543" w:rsidRPr="00E26BAB" w:rsidRDefault="007B154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Total Power Production</w:t>
            </w:r>
          </w:p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Total Efficient Capacity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MW</w:t>
            </w:r>
          </w:p>
        </w:tc>
      </w:tr>
      <w:tr w:rsidR="003C1531" w:rsidRPr="00E26BAB" w:rsidTr="00F16C4D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3C1531" w:rsidRPr="00E26BAB" w:rsidRDefault="003C1531" w:rsidP="00F1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Average Generation during the year</w:t>
            </w:r>
          </w:p>
        </w:tc>
        <w:tc>
          <w:tcPr>
            <w:tcW w:w="2880" w:type="dxa"/>
            <w:shd w:val="clear" w:color="auto" w:fill="auto"/>
          </w:tcPr>
          <w:p w:rsidR="003C1531" w:rsidRPr="00E26BAB" w:rsidRDefault="003C1531" w:rsidP="00F16C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3C1531" w:rsidRPr="00E26BAB" w:rsidRDefault="003C1531" w:rsidP="00F1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MW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Mean Annual Power Production during Peak Periods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D32504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D32504" w:rsidRPr="00E26BAB" w:rsidRDefault="00D32504" w:rsidP="00D3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62A8">
              <w:rPr>
                <w:rFonts w:ascii="Times New Roman" w:hAnsi="Times New Roman"/>
                <w:sz w:val="24"/>
                <w:szCs w:val="24"/>
                <w:lang w:val="en-GB"/>
              </w:rPr>
              <w:t>Mean Annual Power Production during Shoulder Periods</w:t>
            </w:r>
          </w:p>
        </w:tc>
        <w:tc>
          <w:tcPr>
            <w:tcW w:w="2880" w:type="dxa"/>
            <w:shd w:val="clear" w:color="auto" w:fill="auto"/>
          </w:tcPr>
          <w:p w:rsidR="00D32504" w:rsidRPr="00B362A8" w:rsidRDefault="00D32504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D32504" w:rsidRPr="00E26BAB" w:rsidRDefault="00D32504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62A8"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D3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Mean Annual Power Production during Off-Peak Periods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Mean Annual Total Power Production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3012E6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3012E6" w:rsidRPr="00E26BAB" w:rsidRDefault="003012E6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Capacity Factor</w:t>
            </w:r>
          </w:p>
        </w:tc>
        <w:tc>
          <w:tcPr>
            <w:tcW w:w="2880" w:type="dxa"/>
            <w:shd w:val="clear" w:color="auto" w:fill="auto"/>
          </w:tcPr>
          <w:p w:rsidR="003012E6" w:rsidRPr="00E26BAB" w:rsidRDefault="003012E6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3012E6" w:rsidRPr="00E26BAB" w:rsidRDefault="003012E6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%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Default="007B154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Plant </w:t>
            </w:r>
            <w:r w:rsidR="00B12582">
              <w:rPr>
                <w:rFonts w:ascii="Times New Roman" w:hAnsi="Times New Roman"/>
                <w:sz w:val="24"/>
                <w:szCs w:val="24"/>
                <w:lang w:val="en-GB"/>
              </w:rPr>
              <w:t>F</w:t>
            </w: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actor</w:t>
            </w:r>
          </w:p>
          <w:p w:rsidR="007B1543" w:rsidRPr="009C2FF6" w:rsidRDefault="007B154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2FF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r w:rsidRPr="00B362A8">
              <w:rPr>
                <w:rStyle w:val="ssens"/>
                <w:rFonts w:ascii="Times New Roman" w:hAnsi="Times New Roman" w:cs="Times New Roman"/>
                <w:i/>
                <w:sz w:val="20"/>
                <w:szCs w:val="20"/>
              </w:rPr>
              <w:t>The ratio of the average power load of the plant to its rated capacity)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3012E6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%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Coefficient of Utilisation Efficiency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%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8919" w:type="dxa"/>
            <w:gridSpan w:val="3"/>
            <w:shd w:val="clear" w:color="auto" w:fill="8DB3E2"/>
          </w:tcPr>
          <w:p w:rsidR="007B1543" w:rsidRPr="00E26BAB" w:rsidRDefault="007B154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Power Production delivered to the Grid</w:t>
            </w:r>
          </w:p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Total Efficient Capacity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MW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D3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Mean Annual Power Production during Peak Periods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D32504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D32504" w:rsidRPr="00E26BAB" w:rsidRDefault="00D32504" w:rsidP="00D3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62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Mean Annual Power Production during </w:t>
            </w:r>
            <w:r w:rsidR="009C2FF6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B362A8">
              <w:rPr>
                <w:rFonts w:ascii="Times New Roman" w:hAnsi="Times New Roman"/>
                <w:sz w:val="24"/>
                <w:szCs w:val="24"/>
                <w:lang w:val="en-GB"/>
              </w:rPr>
              <w:t>houlder Periods</w:t>
            </w:r>
          </w:p>
        </w:tc>
        <w:tc>
          <w:tcPr>
            <w:tcW w:w="2880" w:type="dxa"/>
            <w:shd w:val="clear" w:color="auto" w:fill="auto"/>
          </w:tcPr>
          <w:p w:rsidR="00D32504" w:rsidRPr="00E26BAB" w:rsidRDefault="00D32504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D32504" w:rsidRPr="009C2FF6" w:rsidRDefault="00D32504" w:rsidP="0088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62A8">
              <w:rPr>
                <w:rFonts w:ascii="Times New Roman" w:hAnsi="Times New Roman" w:cs="Times New Roman"/>
              </w:rPr>
              <w:t>GWh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Mean Annual Power Production during Off-Peak Periods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Mean Annual Total Power Production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8919" w:type="dxa"/>
            <w:gridSpan w:val="3"/>
            <w:shd w:val="clear" w:color="auto" w:fill="8DB3E2"/>
          </w:tcPr>
          <w:p w:rsidR="007B1543" w:rsidRPr="00E26BAB" w:rsidRDefault="007B1543" w:rsidP="0088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Power Production for Own Use</w:t>
            </w:r>
          </w:p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B71189" w:rsidRPr="00E26BAB" w:rsidDel="003C1531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B71189" w:rsidRPr="00E26BAB" w:rsidDel="003C1531" w:rsidRDefault="00B71189" w:rsidP="00E26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Total Efficient Capacity</w:t>
            </w:r>
          </w:p>
        </w:tc>
        <w:tc>
          <w:tcPr>
            <w:tcW w:w="2880" w:type="dxa"/>
            <w:shd w:val="clear" w:color="auto" w:fill="auto"/>
          </w:tcPr>
          <w:p w:rsidR="00B71189" w:rsidRPr="00E26BAB" w:rsidDel="003C1531" w:rsidRDefault="00B71189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B71189" w:rsidRPr="00E26BAB" w:rsidDel="003C1531" w:rsidRDefault="00B71189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MW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E26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Mean Annual Power Production during Peak Periods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D32504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D32504" w:rsidRPr="00E26BAB" w:rsidRDefault="00D32504" w:rsidP="00D3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62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Mean Annual Power Production during </w:t>
            </w:r>
            <w:proofErr w:type="gramStart"/>
            <w:r w:rsidRPr="00B362A8">
              <w:rPr>
                <w:rFonts w:ascii="Times New Roman" w:hAnsi="Times New Roman"/>
                <w:sz w:val="24"/>
                <w:szCs w:val="24"/>
                <w:lang w:val="en-GB"/>
              </w:rPr>
              <w:t>Shoulder  Periods</w:t>
            </w:r>
            <w:proofErr w:type="gramEnd"/>
          </w:p>
        </w:tc>
        <w:tc>
          <w:tcPr>
            <w:tcW w:w="2880" w:type="dxa"/>
            <w:shd w:val="clear" w:color="auto" w:fill="auto"/>
          </w:tcPr>
          <w:p w:rsidR="00D32504" w:rsidRPr="00B362A8" w:rsidRDefault="00D32504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D32504" w:rsidRPr="00E26BAB" w:rsidRDefault="00D32504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62A8"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E26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Mean Annual Power Production during Off-Peak Periods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E26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Mean Annual Total Power Production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3C1531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3C1531" w:rsidRPr="00E26BAB" w:rsidRDefault="003C1531" w:rsidP="00E26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Average Generation for own use</w:t>
            </w:r>
          </w:p>
        </w:tc>
        <w:tc>
          <w:tcPr>
            <w:tcW w:w="2880" w:type="dxa"/>
            <w:shd w:val="clear" w:color="auto" w:fill="auto"/>
          </w:tcPr>
          <w:p w:rsidR="003C1531" w:rsidRPr="00E26BAB" w:rsidRDefault="003C1531" w:rsidP="0088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3C1531" w:rsidRPr="00E26BAB" w:rsidRDefault="003C1531" w:rsidP="0088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MW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8919" w:type="dxa"/>
            <w:gridSpan w:val="3"/>
            <w:shd w:val="clear" w:color="auto" w:fill="8DB3E2"/>
          </w:tcPr>
          <w:p w:rsidR="007B1543" w:rsidRPr="00E26BAB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Total Heat Production</w:t>
            </w:r>
          </w:p>
          <w:p w:rsidR="007B1543" w:rsidRPr="00E26BAB" w:rsidRDefault="007B1543" w:rsidP="00B17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Total Annual Heat Production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B17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B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8919" w:type="dxa"/>
            <w:gridSpan w:val="3"/>
            <w:shd w:val="clear" w:color="auto" w:fill="8DB3E2"/>
          </w:tcPr>
          <w:p w:rsidR="007B1543" w:rsidRPr="00E26BAB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Economics and Financials</w:t>
            </w:r>
          </w:p>
          <w:p w:rsidR="007B1543" w:rsidRPr="00E26BAB" w:rsidRDefault="007B1543" w:rsidP="00B17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3B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Investment Costs (CAPEX)</w:t>
            </w:r>
            <w:r w:rsidR="00D3250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584BF4">
              <w:rPr>
                <w:rFonts w:ascii="Times New Roman" w:hAnsi="Times New Roman"/>
                <w:sz w:val="24"/>
                <w:szCs w:val="24"/>
                <w:lang w:val="en-GB"/>
              </w:rPr>
              <w:t>based on</w:t>
            </w:r>
            <w:r w:rsidR="00D3250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detailed underlying assumptions 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B17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B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9C2FF6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000 USD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3B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Annual Operational costs (OPEX)</w:t>
            </w:r>
            <w:r w:rsidR="00D3250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584BF4">
              <w:rPr>
                <w:rFonts w:ascii="Times New Roman" w:hAnsi="Times New Roman"/>
                <w:sz w:val="24"/>
                <w:szCs w:val="24"/>
                <w:lang w:val="en-GB"/>
              </w:rPr>
              <w:t>based on</w:t>
            </w:r>
            <w:r w:rsidR="00D3250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detailed underlying assumptions 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B17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B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9C2FF6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000 USD/year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3B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Annual Revenue from Operation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B17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B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9C2FF6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000 USD/year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3B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Net Present Value (NPV)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B17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B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9C2FF6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000 USD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3B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Internal Rate of Return (IRR)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B17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B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%</w:t>
            </w:r>
          </w:p>
        </w:tc>
      </w:tr>
      <w:tr w:rsidR="007B1543" w:rsidRPr="00E26BAB" w:rsidTr="00B17ECE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jc w:val="center"/>
        </w:trPr>
        <w:tc>
          <w:tcPr>
            <w:tcW w:w="3920" w:type="dxa"/>
            <w:shd w:val="clear" w:color="auto" w:fill="auto"/>
          </w:tcPr>
          <w:p w:rsidR="007B1543" w:rsidRPr="00E26BAB" w:rsidRDefault="007B1543" w:rsidP="003B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Pay-Back Period (PBP)</w:t>
            </w:r>
          </w:p>
        </w:tc>
        <w:tc>
          <w:tcPr>
            <w:tcW w:w="2880" w:type="dxa"/>
            <w:shd w:val="clear" w:color="auto" w:fill="auto"/>
          </w:tcPr>
          <w:p w:rsidR="007B1543" w:rsidRPr="00E26BAB" w:rsidRDefault="007B1543" w:rsidP="00B17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:rsidR="007B1543" w:rsidRPr="00E26BAB" w:rsidRDefault="007B1543" w:rsidP="00B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26BAB">
              <w:rPr>
                <w:rFonts w:ascii="Times New Roman" w:hAnsi="Times New Roman"/>
                <w:sz w:val="24"/>
                <w:szCs w:val="24"/>
                <w:lang w:val="en-GB"/>
              </w:rPr>
              <w:t>Years</w:t>
            </w:r>
          </w:p>
        </w:tc>
      </w:tr>
      <w:tr w:rsidR="007B1543" w:rsidRPr="00BE4930" w:rsidTr="00B17EC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36" w:type="dxa"/>
            <w:gridSpan w:val="4"/>
            <w:shd w:val="clear" w:color="auto" w:fill="8DB3E2"/>
          </w:tcPr>
          <w:p w:rsidR="007B1543" w:rsidRPr="00BE4930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Environmental and Social Indicators</w:t>
            </w:r>
          </w:p>
          <w:p w:rsidR="007B1543" w:rsidRPr="00BE4930" w:rsidRDefault="007B1543" w:rsidP="00B17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543" w:rsidRPr="00BE4930" w:rsidTr="00B17ECE">
        <w:trPr>
          <w:jc w:val="center"/>
        </w:trPr>
        <w:tc>
          <w:tcPr>
            <w:tcW w:w="3920" w:type="dxa"/>
            <w:shd w:val="clear" w:color="auto" w:fill="auto"/>
          </w:tcPr>
          <w:p w:rsidR="007B1543" w:rsidRPr="008F3997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Distance to nearest residential zone</w:t>
            </w:r>
          </w:p>
        </w:tc>
        <w:tc>
          <w:tcPr>
            <w:tcW w:w="288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7B1543" w:rsidRPr="008F3997" w:rsidRDefault="00B71189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7B1543" w:rsidRPr="00BE4930" w:rsidTr="00B17EC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7B1543" w:rsidRPr="00D064D5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Distance to nearest protected area</w:t>
            </w:r>
          </w:p>
        </w:tc>
        <w:tc>
          <w:tcPr>
            <w:tcW w:w="288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7B1543" w:rsidRPr="00D064D5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km (or “inside”)</w:t>
            </w:r>
          </w:p>
        </w:tc>
      </w:tr>
      <w:tr w:rsidR="007B1543" w:rsidRPr="00BE4930" w:rsidTr="00B17EC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Access roads through protected areas</w:t>
            </w:r>
          </w:p>
        </w:tc>
        <w:tc>
          <w:tcPr>
            <w:tcW w:w="288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km total</w:t>
            </w:r>
          </w:p>
        </w:tc>
      </w:tr>
      <w:tr w:rsidR="007B1543" w:rsidRPr="00BE4930" w:rsidTr="00B17EC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biomass suppliers</w:t>
            </w:r>
          </w:p>
        </w:tc>
        <w:tc>
          <w:tcPr>
            <w:tcW w:w="288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7B1543" w:rsidRDefault="007B1543" w:rsidP="00FE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</w:tr>
      <w:tr w:rsidR="007B1543" w:rsidRPr="00BE4930" w:rsidTr="00B17EC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Own land for biomass production</w:t>
            </w:r>
          </w:p>
        </w:tc>
        <w:tc>
          <w:tcPr>
            <w:tcW w:w="288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</w:t>
            </w:r>
          </w:p>
        </w:tc>
      </w:tr>
      <w:tr w:rsidR="007B1543" w:rsidRPr="00BE4930" w:rsidTr="00B17EC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Land area with agreements in place for biomass production </w:t>
            </w:r>
          </w:p>
        </w:tc>
        <w:tc>
          <w:tcPr>
            <w:tcW w:w="288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</w:t>
            </w:r>
          </w:p>
        </w:tc>
      </w:tr>
      <w:tr w:rsidR="007B1543" w:rsidRPr="00BE4930" w:rsidTr="00B17EC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requirement for construction </w:t>
            </w:r>
          </w:p>
        </w:tc>
        <w:tc>
          <w:tcPr>
            <w:tcW w:w="288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number</w:t>
            </w:r>
          </w:p>
        </w:tc>
      </w:tr>
      <w:tr w:rsidR="007B1543" w:rsidRPr="00BE4930" w:rsidTr="00B17EC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Personnel requirement for operations</w:t>
            </w:r>
          </w:p>
        </w:tc>
        <w:tc>
          <w:tcPr>
            <w:tcW w:w="288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7B1543" w:rsidRPr="00387034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persons</w:t>
            </w:r>
          </w:p>
        </w:tc>
      </w:tr>
      <w:tr w:rsidR="007B1543" w:rsidRPr="00BE4930" w:rsidTr="00B17EC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acquisition required</w:t>
            </w:r>
          </w:p>
        </w:tc>
        <w:tc>
          <w:tcPr>
            <w:tcW w:w="2880" w:type="dxa"/>
            <w:shd w:val="clear" w:color="auto" w:fill="auto"/>
          </w:tcPr>
          <w:p w:rsidR="007B1543" w:rsidRPr="00BE4930" w:rsidRDefault="007B1543" w:rsidP="00B17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7B1543" w:rsidRDefault="007B1543" w:rsidP="00B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8F399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B1543" w:rsidRPr="00BE4930" w:rsidTr="00B17EC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Required resettlement</w:t>
            </w:r>
          </w:p>
        </w:tc>
        <w:tc>
          <w:tcPr>
            <w:tcW w:w="2880" w:type="dxa"/>
            <w:shd w:val="clear" w:color="auto" w:fill="auto"/>
          </w:tcPr>
          <w:p w:rsidR="007B1543" w:rsidRPr="00BE4930" w:rsidRDefault="007B1543" w:rsidP="00B17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7B1543" w:rsidRDefault="007B1543" w:rsidP="00B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persons</w:t>
            </w:r>
          </w:p>
        </w:tc>
      </w:tr>
      <w:tr w:rsidR="007B1543" w:rsidRPr="00BE4930" w:rsidTr="00B17EC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7B1543" w:rsidRDefault="007B1543" w:rsidP="00B17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Compensation for land access/use</w:t>
            </w:r>
          </w:p>
        </w:tc>
        <w:tc>
          <w:tcPr>
            <w:tcW w:w="2880" w:type="dxa"/>
            <w:shd w:val="clear" w:color="auto" w:fill="auto"/>
          </w:tcPr>
          <w:p w:rsidR="007B1543" w:rsidRPr="00BE4930" w:rsidRDefault="007B1543" w:rsidP="00B17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7B1543" w:rsidRDefault="007B1543" w:rsidP="00B1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persons</w:t>
            </w:r>
          </w:p>
        </w:tc>
      </w:tr>
    </w:tbl>
    <w:p w:rsidR="007A622C" w:rsidRPr="00E26BAB" w:rsidRDefault="007A622C" w:rsidP="00B83FF5">
      <w:pPr>
        <w:pStyle w:val="Heading1"/>
        <w:rPr>
          <w:lang w:val="en-GB"/>
        </w:rPr>
      </w:pPr>
      <w:r w:rsidRPr="00E26BAB">
        <w:rPr>
          <w:lang w:val="en-GB"/>
        </w:rPr>
        <w:t>ATTACHMENTS</w:t>
      </w:r>
    </w:p>
    <w:p w:rsidR="000E19AB" w:rsidRPr="00E26BAB" w:rsidRDefault="000E19AB" w:rsidP="00886D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7A622C" w:rsidRPr="00E26BAB" w:rsidRDefault="007A622C" w:rsidP="009C3CE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Location Map</w:t>
      </w:r>
    </w:p>
    <w:p w:rsidR="007A622C" w:rsidRPr="00E26BAB" w:rsidRDefault="007A622C" w:rsidP="009C3CE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Project Area map</w:t>
      </w:r>
    </w:p>
    <w:p w:rsidR="009902D3" w:rsidRPr="00E26BAB" w:rsidRDefault="007A622C" w:rsidP="009C3CE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Drawing Showing General Arrangement of Project</w:t>
      </w:r>
    </w:p>
    <w:p w:rsidR="006A024A" w:rsidRPr="003B4CC0" w:rsidRDefault="003C1531" w:rsidP="003B4CC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B4CC0">
        <w:rPr>
          <w:rFonts w:ascii="Times New Roman" w:hAnsi="Times New Roman" w:cs="Times New Roman"/>
          <w:sz w:val="24"/>
          <w:szCs w:val="24"/>
          <w:lang w:val="en-GB"/>
        </w:rPr>
        <w:t>Provisional Bill of Quantities</w:t>
      </w:r>
    </w:p>
    <w:p w:rsidR="009F2BD4" w:rsidRPr="00E26BAB" w:rsidRDefault="009F2BD4" w:rsidP="0083025C">
      <w:pPr>
        <w:pStyle w:val="Heading1"/>
        <w:rPr>
          <w:lang w:val="en-GB"/>
        </w:rPr>
      </w:pPr>
      <w:r w:rsidRPr="00E26BAB">
        <w:rPr>
          <w:lang w:val="en-GB"/>
        </w:rPr>
        <w:lastRenderedPageBreak/>
        <w:t xml:space="preserve">PART II- </w:t>
      </w:r>
      <w:r w:rsidR="00E44AE8" w:rsidRPr="00E26BAB">
        <w:rPr>
          <w:lang w:val="en-GB"/>
        </w:rPr>
        <w:t>MAIN REPORT</w:t>
      </w:r>
    </w:p>
    <w:p w:rsidR="009F2BD4" w:rsidRPr="00E26BAB" w:rsidRDefault="009F2BD4" w:rsidP="0083025C">
      <w:pPr>
        <w:pStyle w:val="Heading1"/>
        <w:numPr>
          <w:ilvl w:val="0"/>
          <w:numId w:val="1"/>
        </w:numPr>
        <w:ind w:left="1134" w:hanging="774"/>
        <w:rPr>
          <w:lang w:val="en-GB"/>
        </w:rPr>
      </w:pPr>
      <w:r w:rsidRPr="00E26BAB">
        <w:rPr>
          <w:lang w:val="en-GB"/>
        </w:rPr>
        <w:t>INT</w:t>
      </w:r>
      <w:r w:rsidR="00BA5D69" w:rsidRPr="00E26BAB">
        <w:rPr>
          <w:lang w:val="en-GB"/>
        </w:rPr>
        <w:t>R</w:t>
      </w:r>
      <w:r w:rsidRPr="00E26BAB">
        <w:rPr>
          <w:lang w:val="en-GB"/>
        </w:rPr>
        <w:t>ODUCTION</w:t>
      </w:r>
    </w:p>
    <w:p w:rsidR="008C4F1A" w:rsidRPr="00E26BAB" w:rsidRDefault="00BE0CF3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Authorization &amp; </w:t>
      </w:r>
      <w:r w:rsidR="00A01634" w:rsidRPr="00E26BAB">
        <w:rPr>
          <w:rFonts w:ascii="Times New Roman" w:hAnsi="Times New Roman" w:cs="Times New Roman"/>
          <w:sz w:val="24"/>
          <w:szCs w:val="24"/>
          <w:lang w:val="en-GB"/>
        </w:rPr>
        <w:t>Background</w:t>
      </w:r>
    </w:p>
    <w:p w:rsidR="00886D8C" w:rsidRPr="00E26BAB" w:rsidRDefault="001803D0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National (Uganda) </w:t>
      </w:r>
      <w:r w:rsidR="00886D8C" w:rsidRPr="00E26BAB">
        <w:rPr>
          <w:rFonts w:ascii="Times New Roman" w:hAnsi="Times New Roman" w:cs="Times New Roman"/>
          <w:sz w:val="24"/>
          <w:szCs w:val="24"/>
          <w:lang w:val="en-GB"/>
        </w:rPr>
        <w:t>EIA Certificate for EIA implementer</w:t>
      </w:r>
    </w:p>
    <w:p w:rsidR="00886D8C" w:rsidRPr="00E26BAB" w:rsidRDefault="00886D8C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Feasibility Study Certificate for Feasibility Study implementer</w:t>
      </w:r>
    </w:p>
    <w:p w:rsidR="00AE4D99" w:rsidRPr="00E26BAB" w:rsidRDefault="00AE4D99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Type of business for Applicant/s</w:t>
      </w:r>
    </w:p>
    <w:p w:rsidR="008C4F1A" w:rsidRPr="00E26BAB" w:rsidRDefault="00120423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4F1A" w:rsidRPr="00E26BAB">
        <w:rPr>
          <w:rFonts w:ascii="Times New Roman" w:hAnsi="Times New Roman" w:cs="Times New Roman"/>
          <w:sz w:val="24"/>
          <w:szCs w:val="24"/>
          <w:lang w:val="en-GB"/>
        </w:rPr>
        <w:t>Project Objective</w:t>
      </w:r>
    </w:p>
    <w:p w:rsidR="007A2E3B" w:rsidRDefault="007A2E3B" w:rsidP="00AE4D99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Project Description</w:t>
      </w:r>
    </w:p>
    <w:p w:rsidR="00AE4D99" w:rsidRDefault="00AE4D99" w:rsidP="00AE4D99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Plant Capacity</w:t>
      </w:r>
    </w:p>
    <w:p w:rsidR="00FD7193" w:rsidRPr="00FD7193" w:rsidRDefault="00FD7193" w:rsidP="00FD7193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D7193">
        <w:rPr>
          <w:rFonts w:ascii="Times New Roman" w:hAnsi="Times New Roman" w:cs="Times New Roman"/>
          <w:i/>
          <w:sz w:val="24"/>
          <w:szCs w:val="24"/>
          <w:lang w:val="en-GB"/>
        </w:rPr>
        <w:t>Power capacity and yearly production</w:t>
      </w:r>
    </w:p>
    <w:p w:rsidR="00AE4D99" w:rsidRPr="00E26BAB" w:rsidRDefault="00AE4D99" w:rsidP="00AE4D99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Minimum operation</w:t>
      </w:r>
    </w:p>
    <w:p w:rsidR="00AE4D99" w:rsidRDefault="00AE4D99" w:rsidP="00AE4D99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Fuel supply</w:t>
      </w:r>
    </w:p>
    <w:p w:rsidR="00FD7193" w:rsidRDefault="00FD7193" w:rsidP="00FD7193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D7193">
        <w:rPr>
          <w:rFonts w:ascii="Times New Roman" w:hAnsi="Times New Roman" w:cs="Times New Roman"/>
          <w:i/>
          <w:sz w:val="24"/>
          <w:szCs w:val="24"/>
          <w:lang w:val="en-GB"/>
        </w:rPr>
        <w:t>Type of fuel</w:t>
      </w:r>
    </w:p>
    <w:p w:rsidR="009C2FF6" w:rsidRPr="00FD7193" w:rsidRDefault="009C2FF6" w:rsidP="00FD7193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Fuel mix, i</w:t>
      </w:r>
      <w:r w:rsidRPr="00B362A8">
        <w:rPr>
          <w:rFonts w:ascii="Times New Roman" w:hAnsi="Times New Roman" w:cs="Times New Roman"/>
          <w:i/>
          <w:sz w:val="24"/>
          <w:szCs w:val="24"/>
          <w:lang w:val="en-GB"/>
        </w:rPr>
        <w:t>f different types of Biomass are used the mixture should be indicated e.g. Cotton stalk 40% rice husk 60%</w:t>
      </w:r>
    </w:p>
    <w:p w:rsidR="00FD7193" w:rsidRPr="00FD7193" w:rsidRDefault="00FD7193" w:rsidP="00FD7193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D7193">
        <w:rPr>
          <w:rFonts w:ascii="Times New Roman" w:hAnsi="Times New Roman" w:cs="Times New Roman"/>
          <w:i/>
          <w:sz w:val="24"/>
          <w:szCs w:val="24"/>
          <w:lang w:val="en-GB"/>
        </w:rPr>
        <w:t>Supply per day and per year</w:t>
      </w:r>
    </w:p>
    <w:p w:rsidR="00AE4D99" w:rsidRPr="00E26BAB" w:rsidRDefault="00AE4D99" w:rsidP="00AE4D99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Finance and economic criteria</w:t>
      </w:r>
    </w:p>
    <w:p w:rsidR="007A2E3B" w:rsidRDefault="00D67D71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A2E3B">
        <w:rPr>
          <w:rFonts w:ascii="Times New Roman" w:hAnsi="Times New Roman" w:cs="Times New Roman"/>
          <w:sz w:val="24"/>
          <w:szCs w:val="24"/>
          <w:lang w:val="en-GB"/>
        </w:rPr>
        <w:t>Feasibility Study Objective</w:t>
      </w:r>
    </w:p>
    <w:p w:rsidR="00D67D71" w:rsidRPr="00E26BAB" w:rsidRDefault="00120423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7D71" w:rsidRPr="00E26BAB">
        <w:rPr>
          <w:rFonts w:ascii="Times New Roman" w:hAnsi="Times New Roman" w:cs="Times New Roman"/>
          <w:sz w:val="24"/>
          <w:szCs w:val="24"/>
          <w:lang w:val="en-GB"/>
        </w:rPr>
        <w:t>Stru</w:t>
      </w:r>
      <w:r w:rsidR="00886D8C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cture of the Feasibility Study </w:t>
      </w:r>
    </w:p>
    <w:p w:rsidR="009F2BD4" w:rsidRPr="00E26BAB" w:rsidRDefault="009F2BD4" w:rsidP="00886D8C">
      <w:pPr>
        <w:pStyle w:val="ListParagraph"/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8C4F1A" w:rsidRPr="00E26BAB" w:rsidRDefault="009F2BD4" w:rsidP="0083025C">
      <w:pPr>
        <w:pStyle w:val="Heading1"/>
        <w:numPr>
          <w:ilvl w:val="0"/>
          <w:numId w:val="1"/>
        </w:numPr>
        <w:ind w:left="1134" w:hanging="774"/>
        <w:rPr>
          <w:lang w:val="en-GB"/>
        </w:rPr>
      </w:pPr>
      <w:r w:rsidRPr="00E26BAB">
        <w:rPr>
          <w:lang w:val="en-GB"/>
        </w:rPr>
        <w:t>DESCRIPTION OF PROJECT AREA</w:t>
      </w:r>
    </w:p>
    <w:p w:rsidR="003E2F51" w:rsidRPr="00E26BAB" w:rsidRDefault="00AE4D99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B7AAD" w:rsidRPr="00E26BAB">
        <w:rPr>
          <w:rFonts w:ascii="Times New Roman" w:hAnsi="Times New Roman" w:cs="Times New Roman"/>
          <w:sz w:val="24"/>
          <w:szCs w:val="24"/>
          <w:lang w:val="en-GB"/>
        </w:rPr>
        <w:t>Project</w:t>
      </w:r>
      <w:r w:rsidR="005B010B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location</w:t>
      </w:r>
      <w:r w:rsidR="008C4F1A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010B" w:rsidRPr="00E26BAB">
        <w:rPr>
          <w:rFonts w:ascii="Times New Roman" w:hAnsi="Times New Roman" w:cs="Times New Roman"/>
          <w:sz w:val="24"/>
          <w:szCs w:val="24"/>
          <w:lang w:val="en-GB"/>
        </w:rPr>
        <w:t>with coordinates and relevant site maps.</w:t>
      </w:r>
    </w:p>
    <w:p w:rsidR="002B7AAD" w:rsidRPr="00E26BAB" w:rsidRDefault="002B7AAD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General</w:t>
      </w:r>
      <w:r w:rsidR="007A6F1C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(Village, sub county, county and district)</w:t>
      </w:r>
    </w:p>
    <w:p w:rsidR="002B7AAD" w:rsidRPr="00E26BAB" w:rsidRDefault="007A6F1C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1"/>
      </w:r>
      <w:r w:rsidR="002B7AAD" w:rsidRPr="00E26BAB">
        <w:rPr>
          <w:rFonts w:ascii="Times New Roman" w:hAnsi="Times New Roman" w:cs="Times New Roman"/>
          <w:sz w:val="24"/>
          <w:szCs w:val="24"/>
          <w:lang w:val="en-GB"/>
        </w:rPr>
        <w:t>Road Access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>ibility</w:t>
      </w:r>
      <w:r w:rsidR="002B7AAD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proofErr w:type="gramStart"/>
      <w:r w:rsidR="002B7AAD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main</w:t>
      </w:r>
      <w:proofErr w:type="gramEnd"/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civil structures: </w:t>
      </w:r>
    </w:p>
    <w:p w:rsidR="00BA5D69" w:rsidRPr="00E26BAB" w:rsidRDefault="00AE4D99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010B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Physical </w:t>
      </w:r>
      <w:r w:rsidR="00AC1CF5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&amp; Salient </w:t>
      </w:r>
      <w:r w:rsidR="005B010B" w:rsidRPr="00E26BAB">
        <w:rPr>
          <w:rFonts w:ascii="Times New Roman" w:hAnsi="Times New Roman" w:cs="Times New Roman"/>
          <w:sz w:val="24"/>
          <w:szCs w:val="24"/>
          <w:lang w:val="en-GB"/>
        </w:rPr>
        <w:t>features</w:t>
      </w:r>
      <w:r w:rsidR="00AC1CF5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of the project</w:t>
      </w:r>
      <w:r w:rsidR="00284AD7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site </w:t>
      </w:r>
    </w:p>
    <w:p w:rsidR="00AE4D99" w:rsidRDefault="00AE4D99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Water supply</w:t>
      </w:r>
    </w:p>
    <w:p w:rsidR="00FD7193" w:rsidRPr="00FD7193" w:rsidRDefault="00FD7193" w:rsidP="00FD7193">
      <w:pPr>
        <w:spacing w:after="0"/>
        <w:ind w:left="1069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D7193">
        <w:rPr>
          <w:rFonts w:ascii="Times New Roman" w:hAnsi="Times New Roman" w:cs="Times New Roman"/>
          <w:i/>
          <w:sz w:val="24"/>
          <w:szCs w:val="24"/>
          <w:lang w:val="en-GB"/>
        </w:rPr>
        <w:t>Process water and cooling water</w:t>
      </w:r>
    </w:p>
    <w:p w:rsidR="00AC1CF5" w:rsidRPr="00E26BAB" w:rsidRDefault="00AE4D99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010B" w:rsidRPr="00E26BAB">
        <w:rPr>
          <w:rFonts w:ascii="Times New Roman" w:hAnsi="Times New Roman" w:cs="Times New Roman"/>
          <w:sz w:val="24"/>
          <w:szCs w:val="24"/>
          <w:lang w:val="en-GB"/>
        </w:rPr>
        <w:t>Load profile and electricity demand</w:t>
      </w:r>
    </w:p>
    <w:p w:rsidR="005B010B" w:rsidRPr="00E26BAB" w:rsidRDefault="00AE4D99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C6733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Demographic and </w:t>
      </w:r>
      <w:r w:rsidR="005B010B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Socio-economic </w:t>
      </w:r>
      <w:r w:rsidR="00CC6733" w:rsidRPr="00E26BAB">
        <w:rPr>
          <w:rFonts w:ascii="Times New Roman" w:hAnsi="Times New Roman" w:cs="Times New Roman"/>
          <w:sz w:val="24"/>
          <w:szCs w:val="24"/>
          <w:lang w:val="en-GB"/>
        </w:rPr>
        <w:t>parameters</w:t>
      </w:r>
    </w:p>
    <w:p w:rsidR="005B010B" w:rsidRPr="00E26BAB" w:rsidRDefault="005B010B" w:rsidP="00886D8C">
      <w:pPr>
        <w:pStyle w:val="ListParagraph"/>
        <w:spacing w:after="0"/>
        <w:ind w:left="150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9F2BD4" w:rsidRPr="00E26BAB" w:rsidRDefault="00C93277" w:rsidP="0083025C">
      <w:pPr>
        <w:pStyle w:val="Heading1"/>
        <w:numPr>
          <w:ilvl w:val="0"/>
          <w:numId w:val="1"/>
        </w:numPr>
        <w:ind w:left="1134" w:hanging="774"/>
        <w:rPr>
          <w:lang w:val="en-GB"/>
        </w:rPr>
      </w:pPr>
      <w:r w:rsidRPr="00E26BAB">
        <w:rPr>
          <w:lang w:val="en-GB"/>
        </w:rPr>
        <w:t>TOPO</w:t>
      </w:r>
      <w:r w:rsidR="008C4F1A" w:rsidRPr="00E26BAB">
        <w:rPr>
          <w:lang w:val="en-GB"/>
        </w:rPr>
        <w:t>G</w:t>
      </w:r>
      <w:r w:rsidRPr="00E26BAB">
        <w:rPr>
          <w:lang w:val="en-GB"/>
        </w:rPr>
        <w:t>RAPHI</w:t>
      </w:r>
      <w:r w:rsidR="00DF177D" w:rsidRPr="00E26BAB">
        <w:rPr>
          <w:lang w:val="en-GB"/>
        </w:rPr>
        <w:t>CAL SURVEYS</w:t>
      </w:r>
    </w:p>
    <w:p w:rsidR="00F54815" w:rsidRPr="00E26BAB" w:rsidRDefault="00D67D71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93277" w:rsidRPr="00E26BAB">
        <w:rPr>
          <w:rFonts w:ascii="Times New Roman" w:hAnsi="Times New Roman" w:cs="Times New Roman"/>
          <w:sz w:val="24"/>
          <w:szCs w:val="24"/>
          <w:lang w:val="en-GB"/>
        </w:rPr>
        <w:t>Topographic</w:t>
      </w:r>
      <w:r w:rsidR="00F54815" w:rsidRPr="00E26BAB">
        <w:rPr>
          <w:rFonts w:ascii="Times New Roman" w:hAnsi="Times New Roman" w:cs="Times New Roman"/>
          <w:sz w:val="24"/>
          <w:szCs w:val="24"/>
          <w:lang w:val="en-GB"/>
        </w:rPr>
        <w:t>al survey</w:t>
      </w:r>
      <w:r w:rsidR="00284AD7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of the project </w:t>
      </w:r>
      <w:r w:rsidR="00AC3939" w:rsidRPr="00E26BAB">
        <w:rPr>
          <w:rFonts w:ascii="Times New Roman" w:hAnsi="Times New Roman" w:cs="Times New Roman"/>
          <w:sz w:val="24"/>
          <w:szCs w:val="24"/>
          <w:lang w:val="en-GB"/>
        </w:rPr>
        <w:t>site</w:t>
      </w:r>
    </w:p>
    <w:p w:rsidR="00AC1CF5" w:rsidRPr="00E26BAB" w:rsidRDefault="00AC1CF5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Introduction</w:t>
      </w:r>
    </w:p>
    <w:p w:rsidR="00AC1CF5" w:rsidRPr="00E26BAB" w:rsidRDefault="00AC1CF5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Topographical </w:t>
      </w:r>
      <w:r w:rsidR="00AE2C5F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Description and 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>Maps</w:t>
      </w:r>
    </w:p>
    <w:p w:rsidR="00284AD7" w:rsidRPr="00E26BAB" w:rsidRDefault="00AE2C5F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Strip survey of access road</w:t>
      </w:r>
    </w:p>
    <w:p w:rsidR="00AC1CF5" w:rsidRPr="00E26BAB" w:rsidRDefault="00AE4D99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07ECA" w:rsidRPr="00E26BAB">
        <w:rPr>
          <w:rFonts w:ascii="Times New Roman" w:hAnsi="Times New Roman" w:cs="Times New Roman"/>
          <w:sz w:val="24"/>
          <w:szCs w:val="24"/>
          <w:lang w:val="en-GB"/>
        </w:rPr>
        <w:t>Bathymetric survey</w:t>
      </w:r>
      <w:r w:rsidR="00FD7193">
        <w:rPr>
          <w:rFonts w:ascii="Times New Roman" w:hAnsi="Times New Roman" w:cs="Times New Roman"/>
          <w:sz w:val="24"/>
          <w:szCs w:val="24"/>
          <w:lang w:val="en-GB"/>
        </w:rPr>
        <w:t>, if applicable</w:t>
      </w:r>
    </w:p>
    <w:p w:rsidR="00F54815" w:rsidRPr="00E26BAB" w:rsidRDefault="00F54815" w:rsidP="00886D8C">
      <w:pPr>
        <w:pStyle w:val="ListParagraph"/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D55DC3" w:rsidRPr="00E26BAB" w:rsidRDefault="00AE4D99" w:rsidP="0083025C">
      <w:pPr>
        <w:pStyle w:val="Heading1"/>
        <w:numPr>
          <w:ilvl w:val="0"/>
          <w:numId w:val="1"/>
        </w:numPr>
        <w:ind w:left="1134" w:hanging="774"/>
        <w:rPr>
          <w:caps/>
          <w:lang w:val="en-GB"/>
        </w:rPr>
      </w:pPr>
      <w:r w:rsidRPr="00E26BAB">
        <w:rPr>
          <w:caps/>
          <w:lang w:val="en-GB"/>
        </w:rPr>
        <w:t>Fuel Supply</w:t>
      </w:r>
    </w:p>
    <w:p w:rsidR="000C2E4A" w:rsidRPr="000C2E4A" w:rsidRDefault="000C2E4A" w:rsidP="000C2E4A">
      <w:pPr>
        <w:spacing w:after="0"/>
        <w:ind w:left="113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C2E4A">
        <w:rPr>
          <w:rFonts w:ascii="Times New Roman" w:hAnsi="Times New Roman" w:cs="Times New Roman"/>
          <w:i/>
          <w:sz w:val="24"/>
          <w:szCs w:val="24"/>
          <w:lang w:val="en-GB"/>
        </w:rPr>
        <w:t>Alternative fuels including their availability,</w:t>
      </w:r>
      <w:r w:rsidR="00141D81" w:rsidRPr="00141D8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141D81">
        <w:rPr>
          <w:rFonts w:ascii="Times New Roman" w:hAnsi="Times New Roman" w:cs="Times New Roman"/>
          <w:i/>
          <w:sz w:val="24"/>
          <w:szCs w:val="24"/>
          <w:lang w:val="en-GB"/>
        </w:rPr>
        <w:t xml:space="preserve">including the various sources, sustainability, </w:t>
      </w:r>
      <w:r w:rsidR="009C2FF6">
        <w:rPr>
          <w:rFonts w:ascii="Times New Roman" w:hAnsi="Times New Roman" w:cs="Times New Roman"/>
          <w:i/>
          <w:sz w:val="24"/>
          <w:szCs w:val="24"/>
          <w:lang w:val="en-GB"/>
        </w:rPr>
        <w:t xml:space="preserve">number of collection points, distance from the plant, </w:t>
      </w:r>
      <w:r w:rsidR="00141D81">
        <w:rPr>
          <w:rFonts w:ascii="Times New Roman" w:hAnsi="Times New Roman" w:cs="Times New Roman"/>
          <w:i/>
          <w:sz w:val="24"/>
          <w:szCs w:val="24"/>
          <w:lang w:val="en-GB"/>
        </w:rPr>
        <w:t xml:space="preserve">means of transportation to </w:t>
      </w:r>
      <w:r w:rsidR="009C2FF6">
        <w:rPr>
          <w:rFonts w:ascii="Times New Roman" w:hAnsi="Times New Roman" w:cs="Times New Roman"/>
          <w:i/>
          <w:sz w:val="24"/>
          <w:szCs w:val="24"/>
          <w:lang w:val="en-GB"/>
        </w:rPr>
        <w:t>the plant</w:t>
      </w:r>
      <w:r w:rsidRPr="000C2E4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the characteristic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s of them </w:t>
      </w:r>
      <w:r w:rsidRPr="000C2E4A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hould be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studied</w:t>
      </w:r>
      <w:r w:rsidR="00141D81">
        <w:rPr>
          <w:rFonts w:ascii="Times New Roman" w:hAnsi="Times New Roman" w:cs="Times New Roman"/>
          <w:i/>
          <w:sz w:val="24"/>
          <w:szCs w:val="24"/>
          <w:lang w:val="en-GB"/>
        </w:rPr>
        <w:t>and</w:t>
      </w:r>
      <w:proofErr w:type="spellEnd"/>
      <w:r w:rsidR="00141D8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documented in the report.</w:t>
      </w:r>
    </w:p>
    <w:p w:rsidR="00D55DC3" w:rsidRPr="00E26BAB" w:rsidRDefault="000C2E4A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4D99" w:rsidRPr="00E26BAB">
        <w:rPr>
          <w:rFonts w:ascii="Times New Roman" w:hAnsi="Times New Roman" w:cs="Times New Roman"/>
          <w:sz w:val="24"/>
          <w:szCs w:val="24"/>
          <w:lang w:val="en-GB"/>
        </w:rPr>
        <w:t>Availability of Fuel</w:t>
      </w:r>
    </w:p>
    <w:p w:rsidR="00A53DEF" w:rsidRPr="00E26BAB" w:rsidRDefault="00A53DEF" w:rsidP="00E00FEF">
      <w:pPr>
        <w:spacing w:after="0"/>
        <w:ind w:left="106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Type/s of fuel</w:t>
      </w:r>
    </w:p>
    <w:p w:rsidR="00E00FEF" w:rsidRPr="00E26BAB" w:rsidRDefault="00E00FEF" w:rsidP="00E00FEF">
      <w:pPr>
        <w:spacing w:after="0"/>
        <w:ind w:left="106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Fuel available within the plant </w:t>
      </w:r>
      <w:r w:rsidR="00141D81">
        <w:rPr>
          <w:rFonts w:ascii="Times New Roman" w:hAnsi="Times New Roman" w:cs="Times New Roman"/>
          <w:i/>
          <w:sz w:val="24"/>
          <w:szCs w:val="24"/>
          <w:lang w:val="en-GB"/>
        </w:rPr>
        <w:t xml:space="preserve">area </w:t>
      </w: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(e.g. </w:t>
      </w:r>
      <w:r w:rsidR="006A024A" w:rsidRPr="00E26B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wood waste, </w:t>
      </w: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bagasse, rice husk)</w:t>
      </w:r>
    </w:p>
    <w:p w:rsidR="00E00FEF" w:rsidRPr="00E26BAB" w:rsidRDefault="00E00FEF" w:rsidP="00E00FEF">
      <w:pPr>
        <w:spacing w:after="0"/>
        <w:ind w:left="106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Fuel from external suppliers</w:t>
      </w:r>
    </w:p>
    <w:p w:rsidR="009C2FF6" w:rsidRDefault="009C2FF6" w:rsidP="009C2FF6">
      <w:pPr>
        <w:spacing w:after="0"/>
        <w:ind w:left="1069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Number of collection points and their distance from the plant</w:t>
      </w:r>
    </w:p>
    <w:p w:rsidR="00A53DEF" w:rsidRPr="00E26BAB" w:rsidRDefault="00A53DEF" w:rsidP="00E00FEF">
      <w:pPr>
        <w:spacing w:after="0"/>
        <w:ind w:left="106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Fuel requirements</w:t>
      </w:r>
    </w:p>
    <w:p w:rsidR="00E00FEF" w:rsidRPr="00E26BAB" w:rsidRDefault="00120423" w:rsidP="00E00FEF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0FEF" w:rsidRPr="00E26BAB">
        <w:rPr>
          <w:rFonts w:ascii="Times New Roman" w:hAnsi="Times New Roman" w:cs="Times New Roman"/>
          <w:sz w:val="24"/>
          <w:szCs w:val="24"/>
          <w:lang w:val="en-GB"/>
        </w:rPr>
        <w:t>Fuel Supply</w:t>
      </w:r>
    </w:p>
    <w:p w:rsidR="00E00FEF" w:rsidRDefault="00E00FEF" w:rsidP="009C3CE6">
      <w:pPr>
        <w:pStyle w:val="ListParagraph"/>
        <w:numPr>
          <w:ilvl w:val="2"/>
          <w:numId w:val="3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Fuel Supplier/s</w:t>
      </w:r>
    </w:p>
    <w:p w:rsidR="00C05C17" w:rsidRPr="00E26BAB" w:rsidRDefault="00C05C17" w:rsidP="009C3CE6">
      <w:pPr>
        <w:pStyle w:val="ListParagraph"/>
        <w:numPr>
          <w:ilvl w:val="2"/>
          <w:numId w:val="3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Volumes of Fuel available</w:t>
      </w:r>
      <w:r w:rsidR="00141D81">
        <w:rPr>
          <w:rFonts w:ascii="Times New Roman" w:hAnsi="Times New Roman" w:cs="Times New Roman"/>
          <w:sz w:val="24"/>
          <w:szCs w:val="24"/>
          <w:lang w:val="en-GB"/>
        </w:rPr>
        <w:t xml:space="preserve"> with their respective sustainability</w:t>
      </w:r>
    </w:p>
    <w:p w:rsidR="00E00FEF" w:rsidRDefault="007A2E3B" w:rsidP="009C3CE6">
      <w:pPr>
        <w:pStyle w:val="ListParagraph"/>
        <w:numPr>
          <w:ilvl w:val="2"/>
          <w:numId w:val="3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Sustainability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0FEF" w:rsidRPr="00E26BAB">
        <w:rPr>
          <w:rFonts w:ascii="Times New Roman" w:hAnsi="Times New Roman" w:cs="Times New Roman"/>
          <w:sz w:val="24"/>
          <w:szCs w:val="24"/>
          <w:lang w:val="en-GB"/>
        </w:rPr>
        <w:t>of Fuel Supply</w:t>
      </w:r>
    </w:p>
    <w:p w:rsidR="007A2E3B" w:rsidRDefault="007A2E3B" w:rsidP="00FD7193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Continuity of fuel supply</w:t>
      </w:r>
      <w:r w:rsidR="00141D8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696EE9">
        <w:rPr>
          <w:rFonts w:ascii="Times New Roman" w:hAnsi="Times New Roman" w:cs="Times New Roman"/>
          <w:i/>
          <w:sz w:val="24"/>
          <w:szCs w:val="24"/>
          <w:lang w:val="en-GB"/>
        </w:rPr>
        <w:t>(sustainability</w:t>
      </w:r>
      <w:r w:rsidR="00141D8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indicating each source/ owner)</w:t>
      </w:r>
    </w:p>
    <w:p w:rsidR="00FD7193" w:rsidRPr="00FD7193" w:rsidRDefault="00FD7193" w:rsidP="00FD7193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D7193">
        <w:rPr>
          <w:rFonts w:ascii="Times New Roman" w:hAnsi="Times New Roman" w:cs="Times New Roman"/>
          <w:i/>
          <w:sz w:val="24"/>
          <w:szCs w:val="24"/>
          <w:lang w:val="en-GB"/>
        </w:rPr>
        <w:t xml:space="preserve">If applicable </w:t>
      </w:r>
      <w:r w:rsidR="007A2E3B">
        <w:rPr>
          <w:rFonts w:ascii="Times New Roman" w:hAnsi="Times New Roman" w:cs="Times New Roman"/>
          <w:i/>
          <w:sz w:val="24"/>
          <w:szCs w:val="24"/>
          <w:lang w:val="en-GB"/>
        </w:rPr>
        <w:t xml:space="preserve">sustainable forestry, e.g. </w:t>
      </w:r>
      <w:r w:rsidRPr="00FD7193">
        <w:rPr>
          <w:rFonts w:ascii="Times New Roman" w:hAnsi="Times New Roman" w:cs="Times New Roman"/>
          <w:i/>
          <w:sz w:val="24"/>
          <w:szCs w:val="24"/>
          <w:lang w:val="en-GB"/>
        </w:rPr>
        <w:t>replantation of trees</w:t>
      </w:r>
    </w:p>
    <w:p w:rsidR="00E00FEF" w:rsidRPr="00E26BAB" w:rsidRDefault="00E00FEF" w:rsidP="009C3CE6">
      <w:pPr>
        <w:pStyle w:val="ListParagraph"/>
        <w:numPr>
          <w:ilvl w:val="2"/>
          <w:numId w:val="3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Cost of Fuel</w:t>
      </w:r>
    </w:p>
    <w:p w:rsidR="00E00FEF" w:rsidRPr="00E26BAB" w:rsidRDefault="00E00FEF" w:rsidP="009C3CE6">
      <w:pPr>
        <w:pStyle w:val="ListParagraph"/>
        <w:numPr>
          <w:ilvl w:val="2"/>
          <w:numId w:val="3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Transportation, handling and storage</w:t>
      </w:r>
    </w:p>
    <w:p w:rsidR="00E00FEF" w:rsidRPr="00E26BAB" w:rsidRDefault="00E00FEF" w:rsidP="009C3CE6">
      <w:pPr>
        <w:pStyle w:val="ListParagraph"/>
        <w:numPr>
          <w:ilvl w:val="2"/>
          <w:numId w:val="3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Management of Ashes</w:t>
      </w:r>
    </w:p>
    <w:p w:rsidR="00E00FEF" w:rsidRPr="00E26BAB" w:rsidRDefault="00E00FEF" w:rsidP="009C3CE6">
      <w:pPr>
        <w:pStyle w:val="ListParagraph"/>
        <w:numPr>
          <w:ilvl w:val="2"/>
          <w:numId w:val="3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Alternative Use of the Fuel</w:t>
      </w:r>
    </w:p>
    <w:p w:rsidR="00AE2C5F" w:rsidRPr="00E26BAB" w:rsidRDefault="00120423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2C5F" w:rsidRPr="00E26BAB">
        <w:rPr>
          <w:rFonts w:ascii="Times New Roman" w:hAnsi="Times New Roman" w:cs="Times New Roman"/>
          <w:sz w:val="24"/>
          <w:szCs w:val="24"/>
          <w:lang w:val="en-GB"/>
        </w:rPr>
        <w:t>Fuel Design Specification</w:t>
      </w:r>
    </w:p>
    <w:p w:rsidR="00AE2C5F" w:rsidRPr="00E26BAB" w:rsidRDefault="00AE2C5F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Characteristics</w:t>
      </w:r>
      <w:r w:rsidR="00E00FEF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/ Specifications</w:t>
      </w:r>
    </w:p>
    <w:p w:rsidR="00AE2C5F" w:rsidRPr="00E26BAB" w:rsidRDefault="00AE2C5F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Operational Experience</w:t>
      </w:r>
    </w:p>
    <w:p w:rsidR="003E2F51" w:rsidRDefault="00E00FEF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Laboratory analyses</w:t>
      </w:r>
    </w:p>
    <w:p w:rsidR="007A2E3B" w:rsidRPr="00B83FF5" w:rsidRDefault="007A2E3B" w:rsidP="00B83FF5">
      <w:pPr>
        <w:spacing w:after="0"/>
        <w:ind w:left="1548" w:firstLine="306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83FF5">
        <w:rPr>
          <w:rFonts w:ascii="Times New Roman" w:hAnsi="Times New Roman" w:cs="Times New Roman"/>
          <w:i/>
          <w:sz w:val="24"/>
          <w:szCs w:val="24"/>
          <w:lang w:val="en-GB"/>
        </w:rPr>
        <w:t>Incl. ash analysis</w:t>
      </w:r>
    </w:p>
    <w:p w:rsidR="00E00FEF" w:rsidRPr="00E26BAB" w:rsidRDefault="00E00FEF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Calculations of energy potential</w:t>
      </w:r>
    </w:p>
    <w:p w:rsidR="00AE2C5F" w:rsidRPr="00E26BAB" w:rsidRDefault="00AE2C5F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Emissions</w:t>
      </w:r>
      <w:r w:rsidR="009C2FF6">
        <w:rPr>
          <w:rFonts w:ascii="Times New Roman" w:hAnsi="Times New Roman" w:cs="Times New Roman"/>
          <w:sz w:val="24"/>
          <w:szCs w:val="24"/>
          <w:lang w:val="en-GB"/>
        </w:rPr>
        <w:t xml:space="preserve"> and their respective mitigation to comply with NEMA standards</w:t>
      </w:r>
    </w:p>
    <w:p w:rsidR="003E2F51" w:rsidRPr="00E26BAB" w:rsidRDefault="00AE2C5F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Recommendations</w:t>
      </w:r>
    </w:p>
    <w:p w:rsidR="009E0DFF" w:rsidRPr="00E26BAB" w:rsidRDefault="009E0DFF" w:rsidP="00886D8C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496107" w:rsidRPr="00E26BAB" w:rsidRDefault="00496107" w:rsidP="0083025C">
      <w:pPr>
        <w:pStyle w:val="Heading1"/>
        <w:numPr>
          <w:ilvl w:val="0"/>
          <w:numId w:val="1"/>
        </w:numPr>
        <w:ind w:left="1134" w:hanging="774"/>
        <w:rPr>
          <w:caps/>
          <w:lang w:val="en-GB"/>
        </w:rPr>
      </w:pPr>
      <w:r w:rsidRPr="00E26BAB">
        <w:rPr>
          <w:caps/>
          <w:lang w:val="en-GB"/>
        </w:rPr>
        <w:t xml:space="preserve">Design </w:t>
      </w:r>
      <w:r w:rsidR="00886D8C" w:rsidRPr="00E26BAB">
        <w:rPr>
          <w:caps/>
          <w:lang w:val="en-GB"/>
        </w:rPr>
        <w:t>OPTIMISATION</w:t>
      </w:r>
    </w:p>
    <w:p w:rsidR="000C2E4A" w:rsidRPr="000C2E4A" w:rsidRDefault="000C2E4A" w:rsidP="000C2E4A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Alternative technical solutions should be studied</w:t>
      </w:r>
    </w:p>
    <w:p w:rsidR="00496107" w:rsidRPr="00E26BAB" w:rsidRDefault="00E00FEF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Overall System</w:t>
      </w:r>
    </w:p>
    <w:p w:rsidR="0034358C" w:rsidRPr="00E26BAB" w:rsidRDefault="0034358C" w:rsidP="0034358C">
      <w:pPr>
        <w:spacing w:after="0"/>
        <w:ind w:left="106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Only power generation or heat and power (Co-generation)</w:t>
      </w:r>
    </w:p>
    <w:p w:rsidR="00496107" w:rsidRPr="00E26BAB" w:rsidRDefault="00CD3BD4" w:rsidP="0034358C">
      <w:pPr>
        <w:spacing w:after="0"/>
        <w:ind w:left="106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Alternatives with b</w:t>
      </w:r>
      <w:r w:rsidR="00135D88" w:rsidRPr="00E26BAB">
        <w:rPr>
          <w:rFonts w:ascii="Times New Roman" w:hAnsi="Times New Roman" w:cs="Times New Roman"/>
          <w:i/>
          <w:sz w:val="24"/>
          <w:szCs w:val="24"/>
          <w:lang w:val="en-GB"/>
        </w:rPr>
        <w:t>ur</w:t>
      </w:r>
      <w:r w:rsidR="00103F91" w:rsidRPr="00E26BAB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="00135D88" w:rsidRPr="00E26BAB">
        <w:rPr>
          <w:rFonts w:ascii="Times New Roman" w:hAnsi="Times New Roman" w:cs="Times New Roman"/>
          <w:i/>
          <w:sz w:val="24"/>
          <w:szCs w:val="24"/>
          <w:lang w:val="en-GB"/>
        </w:rPr>
        <w:t>ing of</w:t>
      </w:r>
      <w:r w:rsidR="006A1021" w:rsidRPr="00E26B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Biomass</w:t>
      </w:r>
      <w:r w:rsidR="0034358C" w:rsidRPr="00E26B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or g</w:t>
      </w:r>
      <w:r w:rsidR="00103F91" w:rsidRPr="00E26BAB">
        <w:rPr>
          <w:rFonts w:ascii="Times New Roman" w:hAnsi="Times New Roman" w:cs="Times New Roman"/>
          <w:i/>
          <w:sz w:val="24"/>
          <w:szCs w:val="24"/>
          <w:lang w:val="en-GB"/>
        </w:rPr>
        <w:t>eneration of</w:t>
      </w:r>
      <w:r w:rsidR="006A1021" w:rsidRPr="00E26B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Bio</w:t>
      </w:r>
      <w:r w:rsidR="00103F91" w:rsidRPr="00E26BAB">
        <w:rPr>
          <w:rFonts w:ascii="Times New Roman" w:hAnsi="Times New Roman" w:cs="Times New Roman"/>
          <w:i/>
          <w:sz w:val="24"/>
          <w:szCs w:val="24"/>
          <w:lang w:val="en-GB"/>
        </w:rPr>
        <w:t>gas</w:t>
      </w:r>
    </w:p>
    <w:p w:rsidR="00CD3BD4" w:rsidRPr="00E26BAB" w:rsidRDefault="0034358C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</w:t>
      </w:r>
      <w:r w:rsidR="00CD3BD4" w:rsidRPr="00E26BAB">
        <w:rPr>
          <w:rFonts w:ascii="Times New Roman" w:hAnsi="Times New Roman" w:cs="Times New Roman"/>
          <w:sz w:val="24"/>
          <w:szCs w:val="24"/>
          <w:lang w:val="en-GB"/>
        </w:rPr>
        <w:t>Alternative with burning of biomass</w:t>
      </w:r>
    </w:p>
    <w:p w:rsidR="00CD3BD4" w:rsidRPr="00E26BAB" w:rsidRDefault="00CD3BD4" w:rsidP="00CD3BD4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Fuel reception, storage and preparation</w:t>
      </w:r>
    </w:p>
    <w:p w:rsidR="00CD3BD4" w:rsidRPr="00E26BAB" w:rsidRDefault="00CF1630" w:rsidP="00CD3BD4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Boiler</w:t>
      </w:r>
    </w:p>
    <w:p w:rsidR="00CF1630" w:rsidRPr="00E26BAB" w:rsidRDefault="00CF1630" w:rsidP="00CF163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Options</w:t>
      </w:r>
    </w:p>
    <w:p w:rsidR="00CF1630" w:rsidRPr="00E26BAB" w:rsidRDefault="00CF1630" w:rsidP="00CF163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Combustion process</w:t>
      </w:r>
    </w:p>
    <w:p w:rsidR="00CF1630" w:rsidRPr="00E26BAB" w:rsidRDefault="00CF1630" w:rsidP="00CF163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Fuel feeding</w:t>
      </w:r>
    </w:p>
    <w:p w:rsidR="00CF1630" w:rsidRPr="00E26BAB" w:rsidRDefault="00CF1630" w:rsidP="00CF163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Air feeding</w:t>
      </w:r>
    </w:p>
    <w:p w:rsidR="00CF1630" w:rsidRPr="00E26BAB" w:rsidRDefault="00CF1630" w:rsidP="00CF163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Steam generation</w:t>
      </w:r>
    </w:p>
    <w:p w:rsidR="00CF1630" w:rsidRPr="00E26BAB" w:rsidRDefault="00CF1630" w:rsidP="00CF163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Ash handling</w:t>
      </w:r>
    </w:p>
    <w:p w:rsidR="003C1531" w:rsidRDefault="00CD3BD4" w:rsidP="003C1531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C1531">
        <w:rPr>
          <w:rFonts w:ascii="Times New Roman" w:hAnsi="Times New Roman" w:cs="Times New Roman"/>
          <w:sz w:val="24"/>
          <w:szCs w:val="24"/>
          <w:lang w:val="en-GB"/>
        </w:rPr>
        <w:t>Risks for Landslides</w:t>
      </w:r>
    </w:p>
    <w:p w:rsidR="003C1531" w:rsidRPr="00035328" w:rsidRDefault="003C1531" w:rsidP="003C1531">
      <w:pPr>
        <w:spacing w:after="0"/>
        <w:ind w:left="1843"/>
        <w:rPr>
          <w:rFonts w:ascii="Times New Roman" w:hAnsi="Times New Roman" w:cs="Times New Roman"/>
          <w:sz w:val="24"/>
          <w:szCs w:val="24"/>
          <w:lang w:val="en-GB"/>
        </w:rPr>
      </w:pPr>
      <w:r w:rsidRPr="00F3594D">
        <w:rPr>
          <w:rFonts w:ascii="Times New Roman" w:hAnsi="Times New Roman" w:cs="Times New Roman"/>
          <w:i/>
          <w:sz w:val="24"/>
          <w:szCs w:val="24"/>
          <w:lang w:val="en-GB"/>
        </w:rPr>
        <w:t>For Power house</w:t>
      </w:r>
    </w:p>
    <w:p w:rsidR="00CD3BD4" w:rsidRPr="00E26BAB" w:rsidRDefault="00CD3BD4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Alternative with generation of biogas</w:t>
      </w:r>
    </w:p>
    <w:p w:rsidR="00CD3BD4" w:rsidRPr="00E26BAB" w:rsidRDefault="00CD3BD4" w:rsidP="00CD3BD4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Fuel reception, storage and preparation</w:t>
      </w:r>
    </w:p>
    <w:p w:rsidR="00B75F20" w:rsidRPr="00E26BAB" w:rsidRDefault="00B75F20" w:rsidP="00B75F2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Silage preparation</w:t>
      </w:r>
    </w:p>
    <w:p w:rsidR="00B75F20" w:rsidRPr="00E26BAB" w:rsidRDefault="00B75F20" w:rsidP="00B75F2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Storage</w:t>
      </w:r>
    </w:p>
    <w:p w:rsidR="00B75F20" w:rsidRPr="00E26BAB" w:rsidRDefault="00B75F20" w:rsidP="00B75F2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Water</w:t>
      </w:r>
    </w:p>
    <w:p w:rsidR="00CD3BD4" w:rsidRPr="00E26BAB" w:rsidRDefault="00CD3BD4" w:rsidP="00CD3BD4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Digester</w:t>
      </w:r>
    </w:p>
    <w:p w:rsidR="00B75F20" w:rsidRPr="00E26BAB" w:rsidRDefault="00B75F20" w:rsidP="00B75F2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Digester</w:t>
      </w:r>
    </w:p>
    <w:p w:rsidR="00B75F20" w:rsidRPr="00E26BAB" w:rsidRDefault="00B75F20" w:rsidP="00B75F2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Gas cleaning / Desulphurisation</w:t>
      </w:r>
    </w:p>
    <w:p w:rsidR="00B75F20" w:rsidRDefault="00B75F20" w:rsidP="00B75F2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Safety system</w:t>
      </w:r>
    </w:p>
    <w:p w:rsidR="00C05C17" w:rsidRPr="00E26BAB" w:rsidRDefault="00C05C17" w:rsidP="00B75F2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Residue handling and usage (sludge, fibre, wastewater)</w:t>
      </w:r>
    </w:p>
    <w:p w:rsidR="00CD3BD4" w:rsidRPr="00E26BAB" w:rsidRDefault="00CD3BD4" w:rsidP="00CD3BD4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Gas cooling and condensation</w:t>
      </w:r>
    </w:p>
    <w:p w:rsidR="00CD3BD4" w:rsidRPr="00E26BAB" w:rsidRDefault="00CD3BD4" w:rsidP="00CD3BD4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Gas storage</w:t>
      </w:r>
    </w:p>
    <w:p w:rsidR="006A1021" w:rsidRPr="00E26BAB" w:rsidRDefault="00CD3BD4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3F91" w:rsidRPr="00E26BAB">
        <w:rPr>
          <w:rFonts w:ascii="Times New Roman" w:hAnsi="Times New Roman" w:cs="Times New Roman"/>
          <w:sz w:val="24"/>
          <w:szCs w:val="24"/>
          <w:lang w:val="en-GB"/>
        </w:rPr>
        <w:t>Alternative Power Generation Technologies</w:t>
      </w:r>
    </w:p>
    <w:p w:rsidR="00103F91" w:rsidRPr="00E26BAB" w:rsidRDefault="00103F91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Steam Turbine</w:t>
      </w:r>
    </w:p>
    <w:p w:rsidR="00CF1630" w:rsidRPr="00E26BAB" w:rsidRDefault="00CF1630" w:rsidP="00CF163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Steam Turbine Market and Steam Data</w:t>
      </w:r>
    </w:p>
    <w:p w:rsidR="00CF1630" w:rsidRPr="00E26BAB" w:rsidRDefault="00CF1630" w:rsidP="00CF163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Design Limitations</w:t>
      </w:r>
    </w:p>
    <w:p w:rsidR="00CF1630" w:rsidRPr="00E26BAB" w:rsidRDefault="00CF1630" w:rsidP="00CF163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Proposed Steam Data</w:t>
      </w:r>
    </w:p>
    <w:p w:rsidR="00CF1630" w:rsidRPr="00E26BAB" w:rsidRDefault="00CF1630" w:rsidP="00CF163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Configuration and Data for Different Alternatives</w:t>
      </w:r>
    </w:p>
    <w:p w:rsidR="00103F91" w:rsidRPr="00E26BAB" w:rsidRDefault="00103F91" w:rsidP="00CF1630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Gas Turbine</w:t>
      </w:r>
    </w:p>
    <w:p w:rsidR="00103F91" w:rsidRPr="00E26BAB" w:rsidRDefault="00103F91" w:rsidP="00CF1630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Combined Cycle</w:t>
      </w:r>
    </w:p>
    <w:p w:rsidR="00103F91" w:rsidRPr="00E26BAB" w:rsidRDefault="00103F91" w:rsidP="00CF1630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Internal Combustion Engine</w:t>
      </w:r>
    </w:p>
    <w:p w:rsidR="00CD3BD4" w:rsidRPr="00E26BAB" w:rsidRDefault="00CD3BD4" w:rsidP="00CF163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E.g. diesel engine</w:t>
      </w:r>
    </w:p>
    <w:p w:rsidR="00103F91" w:rsidRDefault="00776600" w:rsidP="00CF1630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Other Technologies</w:t>
      </w:r>
    </w:p>
    <w:p w:rsidR="00776600" w:rsidRPr="00776600" w:rsidRDefault="00776600" w:rsidP="00776600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776600">
        <w:rPr>
          <w:rFonts w:ascii="Times New Roman" w:hAnsi="Times New Roman" w:cs="Times New Roman"/>
          <w:i/>
          <w:sz w:val="24"/>
          <w:szCs w:val="24"/>
          <w:lang w:val="en-GB"/>
        </w:rPr>
        <w:t>E.g. ORC (Organic Rankine Cycle)</w:t>
      </w:r>
    </w:p>
    <w:p w:rsidR="00103F91" w:rsidRPr="00E26BAB" w:rsidRDefault="00120423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56B5" w:rsidRPr="00E26BAB">
        <w:rPr>
          <w:rFonts w:ascii="Times New Roman" w:hAnsi="Times New Roman" w:cs="Times New Roman"/>
          <w:sz w:val="24"/>
          <w:szCs w:val="24"/>
          <w:lang w:val="en-GB"/>
        </w:rPr>
        <w:t>Flue Gas Condense</w:t>
      </w:r>
      <w:r w:rsidR="00103F91" w:rsidRPr="00E26BAB">
        <w:rPr>
          <w:rFonts w:ascii="Times New Roman" w:hAnsi="Times New Roman" w:cs="Times New Roman"/>
          <w:sz w:val="24"/>
          <w:szCs w:val="24"/>
          <w:lang w:val="en-GB"/>
        </w:rPr>
        <w:t>r</w:t>
      </w:r>
    </w:p>
    <w:p w:rsidR="00103F91" w:rsidRPr="00E26BAB" w:rsidRDefault="00103F91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Description</w:t>
      </w:r>
    </w:p>
    <w:p w:rsidR="00103F91" w:rsidRPr="00E26BAB" w:rsidRDefault="00103F91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Evaluation</w:t>
      </w:r>
    </w:p>
    <w:p w:rsidR="00103F91" w:rsidRPr="00E26BAB" w:rsidRDefault="007F56B5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Design Cases</w:t>
      </w:r>
    </w:p>
    <w:p w:rsidR="00496107" w:rsidRPr="00E26BAB" w:rsidRDefault="00496107" w:rsidP="00886D8C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GB"/>
        </w:rPr>
      </w:pPr>
    </w:p>
    <w:p w:rsidR="008C4F1A" w:rsidRPr="00E26BAB" w:rsidRDefault="008C4F1A" w:rsidP="0083025C">
      <w:pPr>
        <w:pStyle w:val="Heading1"/>
        <w:numPr>
          <w:ilvl w:val="0"/>
          <w:numId w:val="1"/>
        </w:numPr>
        <w:ind w:left="1134" w:hanging="774"/>
        <w:rPr>
          <w:lang w:val="en-GB"/>
        </w:rPr>
      </w:pPr>
      <w:r w:rsidRPr="00E26BAB">
        <w:rPr>
          <w:lang w:val="en-GB"/>
        </w:rPr>
        <w:lastRenderedPageBreak/>
        <w:t>PROJECT OPTIMI</w:t>
      </w:r>
      <w:r w:rsidR="001635E6" w:rsidRPr="00E26BAB">
        <w:rPr>
          <w:lang w:val="en-GB"/>
        </w:rPr>
        <w:t>S</w:t>
      </w:r>
      <w:r w:rsidRPr="00E26BAB">
        <w:rPr>
          <w:lang w:val="en-GB"/>
        </w:rPr>
        <w:t>ATION</w:t>
      </w:r>
    </w:p>
    <w:p w:rsidR="000C2E4A" w:rsidRPr="000C2E4A" w:rsidRDefault="00103F91" w:rsidP="000C2E4A">
      <w:pPr>
        <w:spacing w:after="0"/>
        <w:ind w:left="113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C2E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2E4A" w:rsidRPr="003267EC">
        <w:rPr>
          <w:rFonts w:ascii="Times New Roman" w:hAnsi="Times New Roman" w:cs="Times New Roman"/>
          <w:i/>
          <w:sz w:val="24"/>
          <w:szCs w:val="24"/>
          <w:lang w:val="en-GB"/>
        </w:rPr>
        <w:t>Alternative layouts and sizes should be studied and presented</w:t>
      </w:r>
    </w:p>
    <w:p w:rsidR="00353215" w:rsidRPr="00E26BAB" w:rsidRDefault="00353215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Project Layout</w:t>
      </w:r>
      <w:r w:rsidR="001530AD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and Sizing</w:t>
      </w:r>
    </w:p>
    <w:p w:rsidR="00353215" w:rsidRPr="00E26BAB" w:rsidRDefault="00353215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Description of Possible Alternative Layouts </w:t>
      </w:r>
      <w:r w:rsidR="001530AD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and Sizing 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>for proje</w:t>
      </w:r>
      <w:r w:rsidR="001530AD" w:rsidRPr="00E26BAB">
        <w:rPr>
          <w:rFonts w:ascii="Times New Roman" w:hAnsi="Times New Roman" w:cs="Times New Roman"/>
          <w:sz w:val="24"/>
          <w:szCs w:val="24"/>
          <w:lang w:val="en-GB"/>
        </w:rPr>
        <w:t>ct</w:t>
      </w:r>
    </w:p>
    <w:p w:rsidR="001530AD" w:rsidRPr="00E26BAB" w:rsidRDefault="001530AD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Project Sizing</w:t>
      </w:r>
    </w:p>
    <w:p w:rsidR="001530AD" w:rsidRPr="00E26BAB" w:rsidRDefault="001530AD" w:rsidP="00886D8C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Parameters used for Optimization</w:t>
      </w:r>
    </w:p>
    <w:p w:rsidR="001530AD" w:rsidRPr="00E26BAB" w:rsidRDefault="001530AD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Estimation of Power and Energy Production</w:t>
      </w:r>
      <w:r w:rsidRPr="00E26BAB">
        <w:rPr>
          <w:rFonts w:ascii="Times New Roman" w:eastAsia="Times New Roman" w:hAnsi="Times New Roman" w:cs="Times New Roman"/>
          <w:b/>
          <w:iCs/>
          <w:lang w:val="en-GB"/>
        </w:rPr>
        <w:t xml:space="preserve"> </w:t>
      </w:r>
    </w:p>
    <w:p w:rsidR="001530AD" w:rsidRPr="00E26BAB" w:rsidRDefault="001530AD" w:rsidP="009C3CE6">
      <w:pPr>
        <w:pStyle w:val="ListParagraph"/>
        <w:numPr>
          <w:ilvl w:val="0"/>
          <w:numId w:val="7"/>
        </w:numPr>
        <w:spacing w:after="0"/>
        <w:ind w:left="2340" w:hanging="180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Plant capacity</w:t>
      </w:r>
    </w:p>
    <w:p w:rsidR="001530AD" w:rsidRPr="00E26BAB" w:rsidRDefault="001530AD" w:rsidP="009C3CE6">
      <w:pPr>
        <w:pStyle w:val="ListParagraph"/>
        <w:numPr>
          <w:ilvl w:val="0"/>
          <w:numId w:val="7"/>
        </w:numPr>
        <w:spacing w:after="0"/>
        <w:ind w:left="2340" w:hanging="180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Plant factor</w:t>
      </w:r>
    </w:p>
    <w:p w:rsidR="001530AD" w:rsidRPr="00E26BAB" w:rsidRDefault="001530AD" w:rsidP="009C3CE6">
      <w:pPr>
        <w:pStyle w:val="ListParagraph"/>
        <w:numPr>
          <w:ilvl w:val="0"/>
          <w:numId w:val="7"/>
        </w:numPr>
        <w:spacing w:after="0"/>
        <w:ind w:left="2340" w:hanging="180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Annual energy</w:t>
      </w:r>
    </w:p>
    <w:p w:rsidR="001530AD" w:rsidRPr="00E26BAB" w:rsidRDefault="001530AD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Cost Estimates for each alternative</w:t>
      </w:r>
    </w:p>
    <w:p w:rsidR="001530AD" w:rsidRPr="00E26BAB" w:rsidRDefault="001530AD" w:rsidP="00886D8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bCs/>
          <w:iCs/>
          <w:sz w:val="24"/>
          <w:szCs w:val="24"/>
          <w:lang w:val="en-GB"/>
        </w:rPr>
        <w:t>Economic</w:t>
      </w:r>
      <w:r w:rsidR="007A2E3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and Financial</w:t>
      </w:r>
      <w:r w:rsidRPr="00E26BA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Analysis</w:t>
      </w:r>
    </w:p>
    <w:p w:rsidR="00353215" w:rsidRPr="00E26BAB" w:rsidRDefault="00103F91" w:rsidP="00886D8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53215" w:rsidRPr="00E26BAB">
        <w:rPr>
          <w:rFonts w:ascii="Times New Roman" w:hAnsi="Times New Roman" w:cs="Times New Roman"/>
          <w:sz w:val="24"/>
          <w:szCs w:val="24"/>
          <w:lang w:val="en-GB"/>
        </w:rPr>
        <w:t>Pre-selection of optimum/ recommended layout</w:t>
      </w:r>
      <w:r w:rsidR="00F77CF0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and sizing</w:t>
      </w:r>
    </w:p>
    <w:p w:rsidR="007F56B5" w:rsidRPr="00E26BAB" w:rsidRDefault="00353215" w:rsidP="00886D8C">
      <w:pPr>
        <w:pStyle w:val="ListParagraph"/>
        <w:numPr>
          <w:ilvl w:val="1"/>
          <w:numId w:val="1"/>
        </w:numPr>
        <w:tabs>
          <w:tab w:val="left" w:pos="1134"/>
        </w:tabs>
        <w:spacing w:after="0"/>
        <w:ind w:left="1066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Presentatio</w:t>
      </w:r>
      <w:r w:rsidR="007F56B5" w:rsidRPr="00E26BAB">
        <w:rPr>
          <w:rFonts w:ascii="Times New Roman" w:hAnsi="Times New Roman" w:cs="Times New Roman"/>
          <w:sz w:val="24"/>
          <w:szCs w:val="24"/>
          <w:lang w:val="en-GB"/>
        </w:rPr>
        <w:t>n of Recommended Project Layout</w:t>
      </w:r>
    </w:p>
    <w:p w:rsidR="00353215" w:rsidRPr="00E26BAB" w:rsidRDefault="007F56B5" w:rsidP="00886D8C">
      <w:pPr>
        <w:spacing w:after="0"/>
        <w:ind w:left="144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I</w:t>
      </w:r>
      <w:r w:rsidR="00353215" w:rsidRPr="00E26BAB">
        <w:rPr>
          <w:rFonts w:ascii="Times New Roman" w:hAnsi="Times New Roman" w:cs="Times New Roman"/>
          <w:i/>
          <w:sz w:val="24"/>
          <w:szCs w:val="24"/>
          <w:lang w:val="en-GB"/>
        </w:rPr>
        <w:t>ncluding the Physical integration, accessibility and Scheme Layout</w:t>
      </w:r>
      <w:r w:rsidR="00F77CF0" w:rsidRPr="00E26B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</w:t>
      </w:r>
      <w:r w:rsidR="00F77CF0" w:rsidRPr="00E26BAB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recommendation of Full Supply Level and Installed Capacity</w:t>
      </w:r>
    </w:p>
    <w:p w:rsidR="00A1761C" w:rsidRPr="00E26BAB" w:rsidRDefault="00A1761C" w:rsidP="00886D8C">
      <w:pPr>
        <w:pStyle w:val="ListParagraph"/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467347" w:rsidRPr="00E26BAB" w:rsidRDefault="008C4F1A" w:rsidP="0083025C">
      <w:pPr>
        <w:pStyle w:val="Heading1"/>
        <w:numPr>
          <w:ilvl w:val="0"/>
          <w:numId w:val="9"/>
        </w:numPr>
        <w:ind w:left="1134" w:hanging="774"/>
        <w:rPr>
          <w:lang w:val="en-GB"/>
        </w:rPr>
      </w:pPr>
      <w:r w:rsidRPr="00E26BAB">
        <w:rPr>
          <w:lang w:val="en-GB"/>
        </w:rPr>
        <w:t xml:space="preserve">PROJECT DESCRIPTION AND </w:t>
      </w:r>
      <w:r w:rsidR="00886D8C" w:rsidRPr="00E26BAB">
        <w:rPr>
          <w:lang w:val="en-GB"/>
        </w:rPr>
        <w:t xml:space="preserve">BASIC </w:t>
      </w:r>
      <w:r w:rsidRPr="00E26BAB">
        <w:rPr>
          <w:lang w:val="en-GB"/>
        </w:rPr>
        <w:t>DESIGN</w:t>
      </w:r>
    </w:p>
    <w:p w:rsidR="000C2E4A" w:rsidRPr="000C2E4A" w:rsidRDefault="00467347" w:rsidP="000C2E4A">
      <w:pPr>
        <w:spacing w:after="0"/>
        <w:ind w:left="106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C2E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2E4A" w:rsidRPr="003267EC">
        <w:rPr>
          <w:rFonts w:ascii="Times New Roman" w:hAnsi="Times New Roman" w:cs="Times New Roman"/>
          <w:i/>
          <w:sz w:val="24"/>
          <w:szCs w:val="24"/>
          <w:lang w:val="en-GB"/>
        </w:rPr>
        <w:t xml:space="preserve">Basic design for the recommended layout and size for the project </w:t>
      </w:r>
    </w:p>
    <w:p w:rsidR="00467347" w:rsidRPr="00E26BAB" w:rsidRDefault="00776600" w:rsidP="009C3CE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Power G</w:t>
      </w:r>
      <w:r w:rsidR="00B75F20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eneration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75F20" w:rsidRPr="00E26BAB">
        <w:rPr>
          <w:rFonts w:ascii="Times New Roman" w:hAnsi="Times New Roman" w:cs="Times New Roman"/>
          <w:sz w:val="24"/>
          <w:szCs w:val="24"/>
          <w:lang w:val="en-GB"/>
        </w:rPr>
        <w:t>cheme</w:t>
      </w:r>
    </w:p>
    <w:p w:rsidR="00467347" w:rsidRPr="00E26BAB" w:rsidRDefault="00B75F20" w:rsidP="009C3CE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56B5" w:rsidRPr="00E26BAB">
        <w:rPr>
          <w:rFonts w:ascii="Times New Roman" w:hAnsi="Times New Roman" w:cs="Times New Roman"/>
          <w:sz w:val="24"/>
          <w:szCs w:val="24"/>
          <w:lang w:val="en-GB"/>
        </w:rPr>
        <w:t>Main System Blocks and Terminal Points</w:t>
      </w:r>
    </w:p>
    <w:p w:rsidR="00467347" w:rsidRPr="00E26BAB" w:rsidRDefault="007F56B5" w:rsidP="009C3CE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Fuel System</w:t>
      </w:r>
    </w:p>
    <w:p w:rsidR="00467347" w:rsidRPr="00E26BAB" w:rsidRDefault="007F56B5" w:rsidP="009C3CE6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Scope of Supply</w:t>
      </w:r>
    </w:p>
    <w:p w:rsidR="00467347" w:rsidRPr="00E26BAB" w:rsidRDefault="007F56B5" w:rsidP="009C3CE6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Fuel Handling</w:t>
      </w:r>
      <w:r w:rsidR="00776600">
        <w:rPr>
          <w:rFonts w:ascii="Times New Roman" w:hAnsi="Times New Roman" w:cs="Times New Roman"/>
          <w:sz w:val="24"/>
          <w:szCs w:val="24"/>
          <w:lang w:val="en-GB"/>
        </w:rPr>
        <w:t xml:space="preserve"> and Treatment</w:t>
      </w:r>
    </w:p>
    <w:p w:rsidR="00467347" w:rsidRPr="00E26BAB" w:rsidRDefault="007F56B5" w:rsidP="009C3CE6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Storage</w:t>
      </w:r>
    </w:p>
    <w:p w:rsidR="00467347" w:rsidRPr="00E26BAB" w:rsidRDefault="007F56B5" w:rsidP="009C3CE6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Comparison of Fuel Handling Principles</w:t>
      </w:r>
    </w:p>
    <w:p w:rsidR="00467347" w:rsidRPr="00E26BAB" w:rsidRDefault="007F56B5" w:rsidP="009C3CE6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76600">
        <w:rPr>
          <w:rFonts w:ascii="Times New Roman" w:hAnsi="Times New Roman" w:cs="Times New Roman"/>
          <w:sz w:val="24"/>
          <w:szCs w:val="24"/>
          <w:lang w:val="en-GB"/>
        </w:rPr>
        <w:t xml:space="preserve">Specification of Fuel/s and </w:t>
      </w:r>
      <w:r w:rsidR="00901EFC">
        <w:rPr>
          <w:rFonts w:ascii="Times New Roman" w:hAnsi="Times New Roman" w:cs="Times New Roman"/>
          <w:sz w:val="24"/>
          <w:szCs w:val="24"/>
          <w:lang w:val="en-GB"/>
        </w:rPr>
        <w:t>Fuel Chara</w:t>
      </w:r>
      <w:r w:rsidR="001803D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901EFC">
        <w:rPr>
          <w:rFonts w:ascii="Times New Roman" w:hAnsi="Times New Roman" w:cs="Times New Roman"/>
          <w:sz w:val="24"/>
          <w:szCs w:val="24"/>
          <w:lang w:val="en-GB"/>
        </w:rPr>
        <w:t>teristics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67347" w:rsidRPr="00E26BAB" w:rsidRDefault="00467347" w:rsidP="00467347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Impact on Boiler or on Biogas Generator (Digester)</w:t>
      </w:r>
    </w:p>
    <w:p w:rsidR="00467347" w:rsidRPr="00E26BAB" w:rsidRDefault="00280CA0" w:rsidP="009C3CE6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Plant</w:t>
      </w:r>
      <w:r w:rsidR="006A715A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Design</w:t>
      </w:r>
    </w:p>
    <w:p w:rsidR="00467347" w:rsidRPr="00E26BAB" w:rsidRDefault="00467347" w:rsidP="009C3CE6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0CA0" w:rsidRPr="00E26BAB">
        <w:rPr>
          <w:rFonts w:ascii="Times New Roman" w:hAnsi="Times New Roman" w:cs="Times New Roman"/>
          <w:sz w:val="24"/>
          <w:szCs w:val="24"/>
          <w:lang w:val="en-GB"/>
        </w:rPr>
        <w:t>Fuel Feed</w:t>
      </w:r>
    </w:p>
    <w:p w:rsidR="00467347" w:rsidRPr="00E26BAB" w:rsidRDefault="00467347" w:rsidP="009C3CE6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0CA0" w:rsidRPr="00E26BAB">
        <w:rPr>
          <w:rFonts w:ascii="Times New Roman" w:hAnsi="Times New Roman" w:cs="Times New Roman"/>
          <w:sz w:val="24"/>
          <w:szCs w:val="24"/>
          <w:lang w:val="en-GB"/>
        </w:rPr>
        <w:t>Boiler</w:t>
      </w:r>
      <w:r w:rsidR="001D6160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or Digeste</w:t>
      </w:r>
      <w:r w:rsidR="00B75F20" w:rsidRPr="00E26BAB">
        <w:rPr>
          <w:rFonts w:ascii="Times New Roman" w:hAnsi="Times New Roman" w:cs="Times New Roman"/>
          <w:sz w:val="24"/>
          <w:szCs w:val="24"/>
          <w:lang w:val="en-GB"/>
        </w:rPr>
        <w:t>r</w:t>
      </w:r>
    </w:p>
    <w:p w:rsidR="00467347" w:rsidRDefault="00120423" w:rsidP="009C3CE6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0CA0" w:rsidRPr="00E26BAB">
        <w:rPr>
          <w:rFonts w:ascii="Times New Roman" w:hAnsi="Times New Roman" w:cs="Times New Roman"/>
          <w:sz w:val="24"/>
          <w:szCs w:val="24"/>
          <w:lang w:val="en-GB"/>
        </w:rPr>
        <w:t>Handling</w:t>
      </w:r>
      <w:r w:rsidR="007766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1EFC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776600">
        <w:rPr>
          <w:rFonts w:ascii="Times New Roman" w:hAnsi="Times New Roman" w:cs="Times New Roman"/>
          <w:sz w:val="24"/>
          <w:szCs w:val="24"/>
          <w:lang w:val="en-GB"/>
        </w:rPr>
        <w:t xml:space="preserve"> Treatment </w:t>
      </w:r>
      <w:r w:rsidR="00901EFC">
        <w:rPr>
          <w:rFonts w:ascii="Times New Roman" w:hAnsi="Times New Roman" w:cs="Times New Roman"/>
          <w:sz w:val="24"/>
          <w:szCs w:val="24"/>
          <w:lang w:val="en-GB"/>
        </w:rPr>
        <w:t>of Residues and Waste</w:t>
      </w:r>
    </w:p>
    <w:p w:rsidR="00901EFC" w:rsidRPr="00B83FF5" w:rsidRDefault="00901EFC" w:rsidP="00B83FF5">
      <w:pPr>
        <w:spacing w:after="0"/>
        <w:ind w:left="1058" w:firstLine="382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83FF5">
        <w:rPr>
          <w:rFonts w:ascii="Times New Roman" w:hAnsi="Times New Roman" w:cs="Times New Roman"/>
          <w:i/>
          <w:sz w:val="24"/>
          <w:szCs w:val="24"/>
          <w:lang w:val="en-GB"/>
        </w:rPr>
        <w:t>E.g. ash or digestate</w:t>
      </w:r>
    </w:p>
    <w:p w:rsidR="00467347" w:rsidRPr="00E26BAB" w:rsidRDefault="00E9021E" w:rsidP="009C3CE6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Flue Gas Treatment</w:t>
      </w:r>
    </w:p>
    <w:p w:rsidR="00E9021E" w:rsidRPr="00E26BAB" w:rsidRDefault="00467347" w:rsidP="009C3CE6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9021E" w:rsidRPr="00E26BAB">
        <w:rPr>
          <w:rFonts w:ascii="Times New Roman" w:hAnsi="Times New Roman" w:cs="Times New Roman"/>
          <w:sz w:val="24"/>
          <w:szCs w:val="24"/>
          <w:lang w:val="en-GB"/>
        </w:rPr>
        <w:t>Turbine System</w:t>
      </w:r>
    </w:p>
    <w:p w:rsidR="00E9021E" w:rsidRPr="00E26BAB" w:rsidRDefault="00E9021E" w:rsidP="00467347">
      <w:pPr>
        <w:spacing w:after="0"/>
        <w:ind w:left="144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Description</w:t>
      </w:r>
    </w:p>
    <w:p w:rsidR="00E9021E" w:rsidRPr="00E26BAB" w:rsidRDefault="00E9021E" w:rsidP="00467347">
      <w:pPr>
        <w:spacing w:after="0"/>
        <w:ind w:left="144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Make-up Water Supply</w:t>
      </w:r>
      <w:r w:rsidR="0077660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specifications</w:t>
      </w:r>
    </w:p>
    <w:p w:rsidR="00E9021E" w:rsidRPr="00E26BAB" w:rsidRDefault="00E9021E" w:rsidP="00467347">
      <w:pPr>
        <w:spacing w:after="0"/>
        <w:ind w:left="144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Civil Construction and Buildings</w:t>
      </w:r>
    </w:p>
    <w:p w:rsidR="00E9021E" w:rsidRPr="00E26BAB" w:rsidRDefault="00E9021E" w:rsidP="00467347">
      <w:pPr>
        <w:spacing w:after="0"/>
        <w:ind w:left="144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Scope of Supply</w:t>
      </w:r>
    </w:p>
    <w:p w:rsidR="00E9021E" w:rsidRPr="00E26BAB" w:rsidRDefault="00E9021E" w:rsidP="00467347">
      <w:pPr>
        <w:spacing w:after="0"/>
        <w:ind w:left="144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>Description</w:t>
      </w:r>
    </w:p>
    <w:p w:rsidR="00E9021E" w:rsidRPr="00E26BAB" w:rsidRDefault="00E9021E" w:rsidP="00467347">
      <w:pPr>
        <w:spacing w:after="0"/>
        <w:ind w:left="144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Equipment Weights</w:t>
      </w:r>
    </w:p>
    <w:p w:rsidR="00467347" w:rsidRPr="00E26BAB" w:rsidRDefault="00E9021E" w:rsidP="00467347">
      <w:pPr>
        <w:spacing w:after="0"/>
        <w:ind w:left="144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Stack </w:t>
      </w:r>
      <w:r w:rsidR="00901EFC">
        <w:rPr>
          <w:rFonts w:ascii="Times New Roman" w:hAnsi="Times New Roman" w:cs="Times New Roman"/>
          <w:i/>
          <w:sz w:val="24"/>
          <w:szCs w:val="24"/>
          <w:lang w:val="en-GB"/>
        </w:rPr>
        <w:t>Elevation</w:t>
      </w:r>
    </w:p>
    <w:p w:rsidR="00467347" w:rsidRPr="00E26BAB" w:rsidRDefault="00467347" w:rsidP="009C3CE6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9021E" w:rsidRPr="00E26BAB">
        <w:rPr>
          <w:rFonts w:ascii="Times New Roman" w:hAnsi="Times New Roman" w:cs="Times New Roman"/>
          <w:sz w:val="24"/>
          <w:szCs w:val="24"/>
          <w:lang w:val="en-GB"/>
        </w:rPr>
        <w:t>Automation</w:t>
      </w:r>
      <w:r w:rsidR="001D6160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/ Control system</w:t>
      </w:r>
    </w:p>
    <w:p w:rsidR="00E341B5" w:rsidRPr="00E26BAB" w:rsidRDefault="00886D8C" w:rsidP="009C3CE6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Generating </w:t>
      </w:r>
      <w:r w:rsidR="00A1761C" w:rsidRPr="00E26BAB">
        <w:rPr>
          <w:rFonts w:ascii="Times New Roman" w:hAnsi="Times New Roman" w:cs="Times New Roman"/>
          <w:sz w:val="24"/>
          <w:szCs w:val="24"/>
          <w:lang w:val="en-GB"/>
        </w:rPr>
        <w:t>Equipment</w:t>
      </w:r>
    </w:p>
    <w:p w:rsidR="00E341B5" w:rsidRPr="00E26BAB" w:rsidRDefault="00B75F20" w:rsidP="009C3CE6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General principles of equipment design</w:t>
      </w:r>
    </w:p>
    <w:p w:rsidR="00E341B5" w:rsidRPr="00E26BAB" w:rsidRDefault="00B75F20" w:rsidP="009C3CE6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Plant electrical system details</w:t>
      </w:r>
    </w:p>
    <w:p w:rsidR="00E341B5" w:rsidRPr="00E26BAB" w:rsidRDefault="00A6258E" w:rsidP="009C3CE6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Electro-m</w:t>
      </w:r>
      <w:r w:rsidR="00A1761C" w:rsidRPr="00E26BAB">
        <w:rPr>
          <w:rFonts w:ascii="Times New Roman" w:hAnsi="Times New Roman" w:cs="Times New Roman"/>
          <w:sz w:val="24"/>
          <w:szCs w:val="24"/>
          <w:lang w:val="en-GB"/>
        </w:rPr>
        <w:t>echanical Equipment</w:t>
      </w:r>
    </w:p>
    <w:p w:rsidR="00E341B5" w:rsidRPr="00E26BAB" w:rsidRDefault="00E341B5" w:rsidP="00E341B5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Specifications of electro-mechanical equipment e.g. generators, etc.</w:t>
      </w:r>
    </w:p>
    <w:p w:rsidR="00E341B5" w:rsidRPr="00E26BAB" w:rsidRDefault="00ED6AEA" w:rsidP="009C3CE6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A6258E" w:rsidRPr="00E26BAB">
        <w:rPr>
          <w:rFonts w:ascii="Times New Roman" w:hAnsi="Times New Roman" w:cs="Times New Roman"/>
          <w:sz w:val="24"/>
          <w:szCs w:val="24"/>
          <w:lang w:val="en-GB"/>
        </w:rPr>
        <w:t>ivil</w:t>
      </w:r>
      <w:r w:rsidR="00C952B4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Structures</w:t>
      </w:r>
    </w:p>
    <w:p w:rsidR="00E341B5" w:rsidRPr="00E26BAB" w:rsidRDefault="00A1761C" w:rsidP="009C3CE6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Electrical </w:t>
      </w:r>
      <w:r w:rsidR="00ED6AEA" w:rsidRPr="00E26BAB">
        <w:rPr>
          <w:rFonts w:ascii="Times New Roman" w:hAnsi="Times New Roman" w:cs="Times New Roman"/>
          <w:sz w:val="24"/>
          <w:szCs w:val="24"/>
          <w:lang w:val="en-GB"/>
        </w:rPr>
        <w:t>and C</w:t>
      </w:r>
      <w:r w:rsidR="00A6258E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ontrol 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>Equipment</w:t>
      </w:r>
    </w:p>
    <w:p w:rsidR="00E341B5" w:rsidRDefault="00C952B4" w:rsidP="009C3CE6">
      <w:pPr>
        <w:pStyle w:val="ListParagraph"/>
        <w:numPr>
          <w:ilvl w:val="3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Single Line Diagrams</w:t>
      </w:r>
    </w:p>
    <w:p w:rsidR="00901EFC" w:rsidRDefault="00901EFC" w:rsidP="00B83FF5">
      <w:pPr>
        <w:spacing w:after="0"/>
        <w:ind w:left="2421" w:firstLine="45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83FF5">
        <w:rPr>
          <w:rFonts w:ascii="Times New Roman" w:hAnsi="Times New Roman" w:cs="Times New Roman"/>
          <w:i/>
          <w:sz w:val="24"/>
          <w:szCs w:val="24"/>
          <w:lang w:val="en-GB"/>
        </w:rPr>
        <w:t>Outline of diagrams</w:t>
      </w:r>
    </w:p>
    <w:p w:rsidR="00120423" w:rsidRDefault="0012042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341B5" w:rsidRPr="00E26BAB" w:rsidRDefault="00ED6AEA" w:rsidP="009C3CE6">
      <w:pPr>
        <w:pStyle w:val="ListParagraph"/>
        <w:numPr>
          <w:ilvl w:val="3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Switch</w:t>
      </w:r>
      <w:r w:rsidR="00603BBB" w:rsidRPr="00E26BAB">
        <w:rPr>
          <w:rFonts w:ascii="Times New Roman" w:hAnsi="Times New Roman" w:cs="Times New Roman"/>
          <w:sz w:val="24"/>
          <w:szCs w:val="24"/>
          <w:lang w:val="en-GB"/>
        </w:rPr>
        <w:t>yard equipment</w:t>
      </w:r>
    </w:p>
    <w:p w:rsidR="00E341B5" w:rsidRPr="00E26BAB" w:rsidRDefault="00E341B5" w:rsidP="00E341B5">
      <w:pPr>
        <w:tabs>
          <w:tab w:val="left" w:pos="3119"/>
        </w:tabs>
        <w:spacing w:after="0"/>
        <w:ind w:left="28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Transformers</w:t>
      </w:r>
    </w:p>
    <w:p w:rsidR="00E341B5" w:rsidRPr="00E26BAB" w:rsidRDefault="00E341B5" w:rsidP="00E341B5">
      <w:pPr>
        <w:tabs>
          <w:tab w:val="left" w:pos="3119"/>
        </w:tabs>
        <w:spacing w:after="0"/>
        <w:ind w:left="28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Retaining wall</w:t>
      </w:r>
    </w:p>
    <w:p w:rsidR="00E341B5" w:rsidRPr="00E26BAB" w:rsidRDefault="00E341B5" w:rsidP="00E341B5">
      <w:pPr>
        <w:tabs>
          <w:tab w:val="left" w:pos="3119"/>
        </w:tabs>
        <w:spacing w:after="0"/>
        <w:ind w:left="28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Oil spillage</w:t>
      </w:r>
    </w:p>
    <w:p w:rsidR="00E341B5" w:rsidRPr="00E26BAB" w:rsidRDefault="00E341B5" w:rsidP="00E341B5">
      <w:pPr>
        <w:tabs>
          <w:tab w:val="left" w:pos="3119"/>
        </w:tabs>
        <w:spacing w:after="0"/>
        <w:ind w:left="28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Gantry </w:t>
      </w:r>
    </w:p>
    <w:p w:rsidR="00E341B5" w:rsidRPr="00E26BAB" w:rsidRDefault="00E341B5" w:rsidP="00E341B5">
      <w:pPr>
        <w:tabs>
          <w:tab w:val="left" w:pos="3119"/>
        </w:tabs>
        <w:spacing w:after="0"/>
        <w:ind w:left="28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Metering</w:t>
      </w:r>
    </w:p>
    <w:p w:rsidR="00E341B5" w:rsidRPr="00E26BAB" w:rsidRDefault="00886D8C" w:rsidP="009C3CE6">
      <w:pPr>
        <w:pStyle w:val="ListParagraph"/>
        <w:numPr>
          <w:ilvl w:val="3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Protection systems</w:t>
      </w:r>
    </w:p>
    <w:p w:rsidR="009955A0" w:rsidRPr="00E26BAB" w:rsidRDefault="009955A0" w:rsidP="009955A0">
      <w:pPr>
        <w:tabs>
          <w:tab w:val="left" w:pos="2694"/>
        </w:tabs>
        <w:spacing w:after="0"/>
        <w:ind w:left="28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Electrical protection</w:t>
      </w:r>
    </w:p>
    <w:p w:rsidR="009955A0" w:rsidRPr="00E26BAB" w:rsidRDefault="009955A0" w:rsidP="009955A0">
      <w:pPr>
        <w:tabs>
          <w:tab w:val="left" w:pos="2694"/>
        </w:tabs>
        <w:spacing w:after="0"/>
        <w:ind w:left="28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Earthing and lightning protection</w:t>
      </w:r>
    </w:p>
    <w:p w:rsidR="00DD1B3D" w:rsidRPr="003C1531" w:rsidRDefault="003C1531" w:rsidP="003C1531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7.10.6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D1B3D" w:rsidRPr="003C1531">
        <w:rPr>
          <w:rFonts w:ascii="Times New Roman" w:hAnsi="Times New Roman" w:cs="Times New Roman"/>
          <w:sz w:val="24"/>
          <w:szCs w:val="24"/>
          <w:lang w:val="en-GB"/>
        </w:rPr>
        <w:t>Fire Safety</w:t>
      </w:r>
    </w:p>
    <w:p w:rsidR="00A6258E" w:rsidRPr="00E26BAB" w:rsidRDefault="00A6258E" w:rsidP="003C1531">
      <w:pPr>
        <w:spacing w:after="0"/>
        <w:ind w:left="2127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Fire </w:t>
      </w:r>
      <w:r w:rsidR="00776600">
        <w:rPr>
          <w:rFonts w:ascii="Times New Roman" w:hAnsi="Times New Roman" w:cs="Times New Roman"/>
          <w:i/>
          <w:sz w:val="24"/>
          <w:szCs w:val="24"/>
          <w:lang w:val="en-GB"/>
        </w:rPr>
        <w:t>d</w:t>
      </w: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etection system</w:t>
      </w:r>
    </w:p>
    <w:p w:rsidR="00A6258E" w:rsidRPr="00E26BAB" w:rsidRDefault="00A6258E" w:rsidP="003C1531">
      <w:pPr>
        <w:spacing w:after="0"/>
        <w:ind w:left="2127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Fire</w:t>
      </w:r>
      <w:r w:rsidR="0077660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fighting</w:t>
      </w:r>
      <w:proofErr w:type="spellEnd"/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systems</w:t>
      </w:r>
    </w:p>
    <w:p w:rsidR="003C1531" w:rsidRPr="003B4CC0" w:rsidRDefault="003C1531" w:rsidP="003B4CC0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B4CC0">
        <w:rPr>
          <w:rFonts w:ascii="Times New Roman" w:hAnsi="Times New Roman" w:cs="Times New Roman"/>
          <w:sz w:val="24"/>
          <w:szCs w:val="24"/>
          <w:lang w:val="en-GB"/>
        </w:rPr>
        <w:t>Bill of Quantities</w:t>
      </w:r>
    </w:p>
    <w:p w:rsidR="003C1531" w:rsidRDefault="003C1531" w:rsidP="003C1531">
      <w:pPr>
        <w:spacing w:after="0"/>
        <w:ind w:left="1418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16C4D">
        <w:rPr>
          <w:rFonts w:ascii="Times New Roman" w:hAnsi="Times New Roman" w:cs="Times New Roman"/>
          <w:i/>
          <w:sz w:val="24"/>
          <w:szCs w:val="24"/>
          <w:lang w:val="en-GB"/>
        </w:rPr>
        <w:t xml:space="preserve">A </w:t>
      </w:r>
      <w:r w:rsidRPr="00E30146">
        <w:rPr>
          <w:rFonts w:ascii="Times New Roman" w:hAnsi="Times New Roman" w:cs="Times New Roman"/>
          <w:i/>
          <w:sz w:val="24"/>
          <w:szCs w:val="24"/>
          <w:lang w:val="en-GB"/>
        </w:rPr>
        <w:t>Provisional Bill of Quantit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ies</w:t>
      </w:r>
      <w:r w:rsidRPr="00F16C4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for all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main items </w:t>
      </w:r>
      <w:r w:rsidRPr="00F16C4D">
        <w:rPr>
          <w:rFonts w:ascii="Times New Roman" w:hAnsi="Times New Roman" w:cs="Times New Roman"/>
          <w:i/>
          <w:sz w:val="24"/>
          <w:szCs w:val="24"/>
          <w:lang w:val="en-GB"/>
        </w:rPr>
        <w:t>shall be included in an Attachment.</w:t>
      </w:r>
    </w:p>
    <w:p w:rsidR="003C1531" w:rsidRDefault="003C1531" w:rsidP="003C1531">
      <w:pPr>
        <w:spacing w:after="0"/>
        <w:ind w:left="1418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table shall include quantities and approximate unit prices for the items. </w:t>
      </w:r>
    </w:p>
    <w:p w:rsidR="003C1531" w:rsidRPr="00F16C4D" w:rsidRDefault="00B71189" w:rsidP="003C1531">
      <w:pPr>
        <w:spacing w:after="0"/>
        <w:ind w:left="1418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</w:t>
      </w:r>
      <w:r w:rsidR="003C1531">
        <w:rPr>
          <w:rFonts w:ascii="Times New Roman" w:hAnsi="Times New Roman" w:cs="Times New Roman"/>
          <w:i/>
          <w:sz w:val="24"/>
          <w:szCs w:val="24"/>
          <w:lang w:val="en-GB"/>
        </w:rPr>
        <w:t xml:space="preserve">calculated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total </w:t>
      </w:r>
      <w:r w:rsidR="003C1531">
        <w:rPr>
          <w:rFonts w:ascii="Times New Roman" w:hAnsi="Times New Roman" w:cs="Times New Roman"/>
          <w:i/>
          <w:sz w:val="24"/>
          <w:szCs w:val="24"/>
          <w:lang w:val="en-GB"/>
        </w:rPr>
        <w:t>cost for the plant shall be used in the Financial Model and in the Business Plan</w:t>
      </w:r>
    </w:p>
    <w:p w:rsidR="00D9741A" w:rsidRPr="00E26BAB" w:rsidRDefault="00D9741A" w:rsidP="00886D8C">
      <w:pPr>
        <w:pStyle w:val="ListParagraph"/>
        <w:spacing w:after="0"/>
        <w:ind w:left="1069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9955A0" w:rsidRPr="00E26BAB" w:rsidRDefault="001D6160" w:rsidP="0083025C">
      <w:pPr>
        <w:pStyle w:val="Heading1"/>
        <w:numPr>
          <w:ilvl w:val="0"/>
          <w:numId w:val="10"/>
        </w:numPr>
        <w:ind w:left="1134" w:hanging="774"/>
        <w:rPr>
          <w:caps/>
          <w:lang w:val="en-GB"/>
        </w:rPr>
      </w:pPr>
      <w:r w:rsidRPr="00E26BAB">
        <w:rPr>
          <w:caps/>
          <w:lang w:val="en-GB"/>
        </w:rPr>
        <w:t>Operation and Maintenance requirementS</w:t>
      </w:r>
    </w:p>
    <w:p w:rsidR="009955A0" w:rsidRPr="00E26BAB" w:rsidRDefault="001D6160" w:rsidP="00B83FF5">
      <w:pPr>
        <w:pStyle w:val="NoSpacing"/>
        <w:numPr>
          <w:ilvl w:val="1"/>
          <w:numId w:val="10"/>
        </w:numPr>
        <w:spacing w:before="80" w:after="80"/>
        <w:ind w:left="1066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Operation requirements</w:t>
      </w:r>
    </w:p>
    <w:p w:rsidR="001D6160" w:rsidRPr="00E26BAB" w:rsidRDefault="001D6160" w:rsidP="00B83FF5">
      <w:pPr>
        <w:pStyle w:val="NoSpacing"/>
        <w:numPr>
          <w:ilvl w:val="1"/>
          <w:numId w:val="10"/>
        </w:numPr>
        <w:spacing w:before="80" w:after="80"/>
        <w:ind w:left="1066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Maintenance requirements</w:t>
      </w:r>
    </w:p>
    <w:p w:rsidR="001D6160" w:rsidRPr="00E26BAB" w:rsidRDefault="001D6160" w:rsidP="001D6160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GB"/>
        </w:rPr>
      </w:pPr>
    </w:p>
    <w:p w:rsidR="00DD1B3D" w:rsidRPr="00E26BAB" w:rsidRDefault="00DD1B3D" w:rsidP="0083025C">
      <w:pPr>
        <w:pStyle w:val="Heading1"/>
        <w:numPr>
          <w:ilvl w:val="0"/>
          <w:numId w:val="11"/>
        </w:numPr>
        <w:ind w:left="1134" w:hanging="774"/>
        <w:rPr>
          <w:caps/>
          <w:lang w:val="en-GB"/>
        </w:rPr>
      </w:pPr>
      <w:r w:rsidRPr="00E26BAB">
        <w:rPr>
          <w:caps/>
          <w:lang w:val="en-GB"/>
        </w:rPr>
        <w:lastRenderedPageBreak/>
        <w:t xml:space="preserve">Distribution / Transmission Line and Connection to the Grid </w:t>
      </w:r>
    </w:p>
    <w:p w:rsidR="001D6160" w:rsidRPr="00E26BAB" w:rsidRDefault="006A024A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6160" w:rsidRPr="00E26BAB">
        <w:rPr>
          <w:rFonts w:ascii="Times New Roman" w:hAnsi="Times New Roman" w:cs="Times New Roman"/>
          <w:sz w:val="24"/>
          <w:szCs w:val="24"/>
          <w:lang w:val="en-GB"/>
        </w:rPr>
        <w:t>General principles of equipment design</w:t>
      </w:r>
    </w:p>
    <w:p w:rsidR="00DD1B3D" w:rsidRPr="00E26BAB" w:rsidRDefault="006A024A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D1B3D" w:rsidRPr="00E26BAB">
        <w:rPr>
          <w:rFonts w:ascii="Times New Roman" w:hAnsi="Times New Roman" w:cs="Times New Roman"/>
          <w:sz w:val="24"/>
          <w:szCs w:val="24"/>
          <w:lang w:val="en-GB"/>
        </w:rPr>
        <w:t>Surveying and Line Routing</w:t>
      </w:r>
      <w:r w:rsidR="00DD1B3D" w:rsidRPr="00E26BAB">
        <w:rPr>
          <w:lang w:val="en-GB"/>
        </w:rPr>
        <w:t xml:space="preserve"> </w:t>
      </w:r>
    </w:p>
    <w:p w:rsidR="00DD1B3D" w:rsidRPr="00E26BAB" w:rsidRDefault="006A024A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D1B3D" w:rsidRPr="00E26BAB">
        <w:rPr>
          <w:rFonts w:ascii="Times New Roman" w:hAnsi="Times New Roman" w:cs="Times New Roman"/>
          <w:sz w:val="24"/>
          <w:szCs w:val="24"/>
          <w:lang w:val="en-GB"/>
        </w:rPr>
        <w:t>Power system studies</w:t>
      </w:r>
    </w:p>
    <w:p w:rsidR="00DD1B3D" w:rsidRPr="00E26BAB" w:rsidRDefault="00DD1B3D" w:rsidP="009C3CE6">
      <w:pPr>
        <w:pStyle w:val="ListParagraph"/>
        <w:numPr>
          <w:ilvl w:val="0"/>
          <w:numId w:val="8"/>
        </w:numPr>
        <w:spacing w:after="0"/>
        <w:ind w:left="2430" w:hanging="9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Voltage level</w:t>
      </w:r>
    </w:p>
    <w:p w:rsidR="00DD1B3D" w:rsidRPr="00E26BAB" w:rsidRDefault="00DD1B3D" w:rsidP="009C3CE6">
      <w:pPr>
        <w:pStyle w:val="ListParagraph"/>
        <w:numPr>
          <w:ilvl w:val="0"/>
          <w:numId w:val="8"/>
        </w:numPr>
        <w:spacing w:after="0"/>
        <w:ind w:left="2430" w:hanging="9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Loading in area</w:t>
      </w:r>
    </w:p>
    <w:p w:rsidR="00DD1B3D" w:rsidRPr="00E26BAB" w:rsidRDefault="00DD1B3D" w:rsidP="009C3CE6">
      <w:pPr>
        <w:pStyle w:val="ListParagraph"/>
        <w:numPr>
          <w:ilvl w:val="0"/>
          <w:numId w:val="8"/>
        </w:numPr>
        <w:spacing w:after="0"/>
        <w:ind w:left="2430" w:hanging="9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Interconnection point</w:t>
      </w:r>
    </w:p>
    <w:p w:rsidR="00DD1B3D" w:rsidRPr="00E26BAB" w:rsidRDefault="00DD1B3D" w:rsidP="009C3CE6">
      <w:pPr>
        <w:pStyle w:val="ListParagraph"/>
        <w:numPr>
          <w:ilvl w:val="0"/>
          <w:numId w:val="8"/>
        </w:numPr>
        <w:spacing w:after="0"/>
        <w:ind w:left="2430" w:hanging="9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Load flow analysis</w:t>
      </w:r>
    </w:p>
    <w:p w:rsidR="00A80B30" w:rsidRPr="00E26BAB" w:rsidRDefault="00A80B30" w:rsidP="009C3CE6">
      <w:pPr>
        <w:pStyle w:val="ListParagraph"/>
        <w:numPr>
          <w:ilvl w:val="0"/>
          <w:numId w:val="8"/>
        </w:numPr>
        <w:spacing w:after="0"/>
        <w:ind w:left="2430" w:hanging="9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Technical solution</w:t>
      </w:r>
    </w:p>
    <w:p w:rsidR="00DD1B3D" w:rsidRPr="00E26BAB" w:rsidRDefault="006A024A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D1B3D" w:rsidRPr="00E26BAB">
        <w:rPr>
          <w:rFonts w:ascii="Times New Roman" w:hAnsi="Times New Roman" w:cs="Times New Roman"/>
          <w:sz w:val="24"/>
          <w:szCs w:val="24"/>
          <w:lang w:val="en-GB"/>
        </w:rPr>
        <w:t>Cost of distribution / transmission line</w:t>
      </w:r>
      <w:r w:rsidR="00696EE9">
        <w:rPr>
          <w:rFonts w:ascii="Times New Roman" w:hAnsi="Times New Roman" w:cs="Times New Roman"/>
          <w:sz w:val="24"/>
          <w:szCs w:val="24"/>
          <w:lang w:val="en-GB"/>
        </w:rPr>
        <w:t xml:space="preserve"> including a </w:t>
      </w:r>
      <w:proofErr w:type="spellStart"/>
      <w:r w:rsidR="00696EE9">
        <w:rPr>
          <w:rFonts w:ascii="Times New Roman" w:hAnsi="Times New Roman" w:cs="Times New Roman"/>
          <w:sz w:val="24"/>
          <w:szCs w:val="24"/>
          <w:lang w:val="en-GB"/>
        </w:rPr>
        <w:t>deailed</w:t>
      </w:r>
      <w:proofErr w:type="spellEnd"/>
      <w:r w:rsidR="00696EE9">
        <w:rPr>
          <w:rFonts w:ascii="Times New Roman" w:hAnsi="Times New Roman" w:cs="Times New Roman"/>
          <w:sz w:val="24"/>
          <w:szCs w:val="24"/>
          <w:lang w:val="en-GB"/>
        </w:rPr>
        <w:t xml:space="preserve"> cost benefit </w:t>
      </w:r>
      <w:proofErr w:type="spellStart"/>
      <w:r w:rsidR="00696EE9">
        <w:rPr>
          <w:rFonts w:ascii="Times New Roman" w:hAnsi="Times New Roman" w:cs="Times New Roman"/>
          <w:sz w:val="24"/>
          <w:szCs w:val="24"/>
          <w:lang w:val="en-GB"/>
        </w:rPr>
        <w:t>anaysis</w:t>
      </w:r>
      <w:proofErr w:type="spellEnd"/>
    </w:p>
    <w:p w:rsidR="00603BBB" w:rsidRPr="00E26BAB" w:rsidRDefault="006A024A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3BBB" w:rsidRPr="00E26BAB">
        <w:rPr>
          <w:rFonts w:ascii="Times New Roman" w:hAnsi="Times New Roman" w:cs="Times New Roman"/>
          <w:sz w:val="24"/>
          <w:szCs w:val="24"/>
          <w:lang w:val="en-GB"/>
        </w:rPr>
        <w:t>Contacts and agreements with authorities, UETCL and distribution line operator</w:t>
      </w:r>
    </w:p>
    <w:p w:rsidR="00DD1B3D" w:rsidRPr="00E26BAB" w:rsidRDefault="00DD1B3D" w:rsidP="00886D8C">
      <w:pPr>
        <w:pStyle w:val="ListParagraph"/>
        <w:spacing w:after="0"/>
        <w:ind w:left="1069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AC3939" w:rsidRPr="00E26BAB" w:rsidRDefault="00AC3939" w:rsidP="0083025C">
      <w:pPr>
        <w:pStyle w:val="Heading1"/>
        <w:numPr>
          <w:ilvl w:val="0"/>
          <w:numId w:val="11"/>
        </w:numPr>
        <w:ind w:left="1134" w:hanging="774"/>
        <w:rPr>
          <w:lang w:val="en-GB"/>
        </w:rPr>
      </w:pPr>
      <w:r w:rsidRPr="00E26BAB">
        <w:rPr>
          <w:lang w:val="en-GB"/>
        </w:rPr>
        <w:t>GEO-TECHNICAL STUDIES</w:t>
      </w:r>
    </w:p>
    <w:p w:rsidR="00AC3939" w:rsidRPr="00E26BAB" w:rsidRDefault="00AC3939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Regional Geology</w:t>
      </w:r>
    </w:p>
    <w:p w:rsidR="00AC3939" w:rsidRPr="00E26BAB" w:rsidRDefault="00AC3939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Site Characterization and Geological Studies for project Area</w:t>
      </w:r>
    </w:p>
    <w:p w:rsidR="00AC3939" w:rsidRPr="00E26BAB" w:rsidRDefault="00AC3939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Geology and geomorphology for Power house</w:t>
      </w:r>
    </w:p>
    <w:p w:rsidR="00AC3939" w:rsidRPr="00E26BAB" w:rsidRDefault="00AC3939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Geological Mapping</w:t>
      </w:r>
    </w:p>
    <w:p w:rsidR="00AC3939" w:rsidRPr="00E26BAB" w:rsidRDefault="00AC3939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Seismological studies</w:t>
      </w:r>
    </w:p>
    <w:p w:rsidR="00AC3939" w:rsidRPr="00E26BAB" w:rsidRDefault="00AC3939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Seismic studies and hazard analysis</w:t>
      </w:r>
    </w:p>
    <w:p w:rsidR="00AC3939" w:rsidRPr="00E26BAB" w:rsidRDefault="00AC3939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Construction materials survey and testing;</w:t>
      </w:r>
    </w:p>
    <w:p w:rsidR="00AC3939" w:rsidRPr="00E26BAB" w:rsidRDefault="00AC3939" w:rsidP="009C3CE6">
      <w:pPr>
        <w:pStyle w:val="ListParagraph"/>
        <w:numPr>
          <w:ilvl w:val="0"/>
          <w:numId w:val="6"/>
        </w:numPr>
        <w:spacing w:after="0"/>
        <w:ind w:left="2340" w:hanging="126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Course aggregate</w:t>
      </w:r>
    </w:p>
    <w:p w:rsidR="00AC3939" w:rsidRPr="00E26BAB" w:rsidRDefault="00AC3939" w:rsidP="009C3CE6">
      <w:pPr>
        <w:pStyle w:val="ListParagraph"/>
        <w:numPr>
          <w:ilvl w:val="0"/>
          <w:numId w:val="6"/>
        </w:numPr>
        <w:spacing w:after="0"/>
        <w:ind w:left="2340" w:hanging="126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Sand</w:t>
      </w:r>
    </w:p>
    <w:p w:rsidR="00AC3939" w:rsidRPr="00E26BAB" w:rsidRDefault="00AC3939" w:rsidP="009C3CE6">
      <w:pPr>
        <w:pStyle w:val="ListParagraph"/>
        <w:numPr>
          <w:ilvl w:val="0"/>
          <w:numId w:val="6"/>
        </w:numPr>
        <w:spacing w:after="0"/>
        <w:ind w:left="2340" w:hanging="126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Impervious material</w:t>
      </w:r>
    </w:p>
    <w:p w:rsidR="00AC3939" w:rsidRPr="00E26BAB" w:rsidRDefault="00AC3939" w:rsidP="00AC3939">
      <w:pPr>
        <w:pStyle w:val="ListParagraph"/>
        <w:spacing w:after="0"/>
        <w:ind w:left="1069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AC3939" w:rsidRPr="00E26BAB" w:rsidRDefault="00AC3939" w:rsidP="0083025C">
      <w:pPr>
        <w:pStyle w:val="Heading1"/>
        <w:numPr>
          <w:ilvl w:val="0"/>
          <w:numId w:val="11"/>
        </w:numPr>
        <w:ind w:left="1134" w:hanging="774"/>
        <w:rPr>
          <w:lang w:val="en-GB"/>
        </w:rPr>
      </w:pPr>
      <w:r w:rsidRPr="00E26BAB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2"/>
      </w:r>
      <w:r w:rsidRPr="00E26BAB">
        <w:rPr>
          <w:lang w:val="en-GB"/>
        </w:rPr>
        <w:t>SUMMARY OF ENVIRONMENT AND SOCIAL IMPACT ASSESSMENT (ESIA)</w:t>
      </w:r>
    </w:p>
    <w:p w:rsidR="00AC3939" w:rsidRPr="00E26BAB" w:rsidRDefault="00AC3939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Introduction</w:t>
      </w:r>
    </w:p>
    <w:p w:rsidR="001803D0" w:rsidRDefault="001803D0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Identification of Project Area </w:t>
      </w:r>
      <w:r w:rsidR="00FE3BC4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GB"/>
        </w:rPr>
        <w:t>Influence</w:t>
      </w:r>
    </w:p>
    <w:p w:rsidR="00AC3939" w:rsidRPr="00E26BAB" w:rsidRDefault="00AC3939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Policy, Legal and Institutional </w:t>
      </w:r>
      <w:r w:rsidR="001803D0">
        <w:rPr>
          <w:rFonts w:ascii="Times New Roman" w:hAnsi="Times New Roman" w:cs="Times New Roman"/>
          <w:sz w:val="24"/>
          <w:szCs w:val="24"/>
          <w:lang w:val="en-GB"/>
        </w:rPr>
        <w:t>Framework</w:t>
      </w:r>
    </w:p>
    <w:p w:rsidR="00AC3939" w:rsidRPr="00E26BAB" w:rsidRDefault="00AC3939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Method</w:t>
      </w:r>
      <w:r w:rsidR="001803D0">
        <w:rPr>
          <w:rFonts w:ascii="Times New Roman" w:hAnsi="Times New Roman" w:cs="Times New Roman"/>
          <w:sz w:val="24"/>
          <w:szCs w:val="24"/>
          <w:lang w:val="en-GB"/>
        </w:rPr>
        <w:t>ology used for Baseline Studies</w:t>
      </w:r>
    </w:p>
    <w:p w:rsidR="00AC3939" w:rsidRPr="00E26BAB" w:rsidRDefault="00AC3939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ESIA </w:t>
      </w:r>
      <w:r w:rsidR="001803D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>ummary</w:t>
      </w:r>
    </w:p>
    <w:p w:rsidR="00AC3939" w:rsidRDefault="00AC3939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Environment</w:t>
      </w:r>
      <w:r w:rsidR="001803D0">
        <w:rPr>
          <w:rFonts w:ascii="Times New Roman" w:hAnsi="Times New Roman" w:cs="Times New Roman"/>
          <w:sz w:val="24"/>
          <w:szCs w:val="24"/>
          <w:lang w:val="en-GB"/>
        </w:rPr>
        <w:t>al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Impacts</w:t>
      </w:r>
    </w:p>
    <w:p w:rsidR="001803D0" w:rsidRPr="00B83FF5" w:rsidRDefault="00C83007" w:rsidP="00120423">
      <w:pPr>
        <w:spacing w:after="0"/>
        <w:ind w:left="1548" w:firstLine="306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During construction and operations</w:t>
      </w:r>
    </w:p>
    <w:p w:rsidR="001803D0" w:rsidRDefault="001803D0" w:rsidP="00B83FF5">
      <w:pPr>
        <w:pStyle w:val="ListParagraph"/>
        <w:numPr>
          <w:ilvl w:val="3"/>
          <w:numId w:val="11"/>
        </w:numPr>
        <w:spacing w:after="0"/>
        <w:ind w:left="2977" w:hanging="127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Protected areas and areas of high biodiversity value outside protected areas</w:t>
      </w:r>
    </w:p>
    <w:p w:rsidR="001803D0" w:rsidRDefault="001803D0" w:rsidP="001803D0">
      <w:pPr>
        <w:pStyle w:val="ListParagraph"/>
        <w:numPr>
          <w:ilvl w:val="3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Biodiversity in project area</w:t>
      </w:r>
    </w:p>
    <w:p w:rsidR="00FE3BC4" w:rsidRDefault="00FE3BC4" w:rsidP="001803D0">
      <w:pPr>
        <w:pStyle w:val="ListParagraph"/>
        <w:numPr>
          <w:ilvl w:val="3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Pollution prevention</w:t>
      </w:r>
    </w:p>
    <w:p w:rsidR="001803D0" w:rsidRPr="00FE3BC4" w:rsidRDefault="00FE3BC4" w:rsidP="00FE3BC4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803D0" w:rsidRPr="00FE3BC4">
        <w:rPr>
          <w:rFonts w:ascii="Times New Roman" w:hAnsi="Times New Roman" w:cs="Times New Roman"/>
          <w:sz w:val="24"/>
          <w:szCs w:val="24"/>
        </w:rPr>
        <w:t>ncluding noise, waste, wastewater</w:t>
      </w:r>
      <w:r>
        <w:rPr>
          <w:rFonts w:ascii="Times New Roman" w:hAnsi="Times New Roman" w:cs="Times New Roman"/>
          <w:sz w:val="24"/>
          <w:szCs w:val="24"/>
        </w:rPr>
        <w:t xml:space="preserve"> and air emissions</w:t>
      </w:r>
    </w:p>
    <w:p w:rsidR="001803D0" w:rsidRDefault="00AC3939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Social Impacts</w:t>
      </w:r>
      <w:r w:rsidR="001803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C3939" w:rsidRPr="00B83FF5" w:rsidRDefault="001803D0" w:rsidP="00B83FF5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="00C83007">
        <w:rPr>
          <w:rFonts w:ascii="Times New Roman" w:hAnsi="Times New Roman" w:cs="Times New Roman"/>
          <w:i/>
          <w:sz w:val="24"/>
          <w:szCs w:val="24"/>
        </w:rPr>
        <w:t>uring construction and operations</w:t>
      </w:r>
    </w:p>
    <w:p w:rsidR="001803D0" w:rsidRDefault="001803D0" w:rsidP="001803D0">
      <w:pPr>
        <w:pStyle w:val="ListParagraph"/>
        <w:numPr>
          <w:ilvl w:val="3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Occupational health and safety, and working conditions</w:t>
      </w:r>
    </w:p>
    <w:p w:rsidR="001803D0" w:rsidRDefault="001803D0" w:rsidP="001803D0">
      <w:pPr>
        <w:pStyle w:val="ListParagraph"/>
        <w:numPr>
          <w:ilvl w:val="3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health and safety </w:t>
      </w:r>
    </w:p>
    <w:p w:rsidR="001803D0" w:rsidRPr="00B83FF5" w:rsidRDefault="001803D0" w:rsidP="00B83FF5">
      <w:pPr>
        <w:spacing w:after="0"/>
        <w:ind w:left="2977"/>
        <w:rPr>
          <w:rFonts w:ascii="Times New Roman" w:hAnsi="Times New Roman" w:cs="Times New Roman"/>
          <w:i/>
          <w:sz w:val="24"/>
          <w:szCs w:val="24"/>
        </w:rPr>
      </w:pPr>
      <w:r w:rsidRPr="00B83FF5">
        <w:rPr>
          <w:rFonts w:ascii="Times New Roman" w:hAnsi="Times New Roman" w:cs="Times New Roman"/>
          <w:i/>
          <w:sz w:val="24"/>
          <w:szCs w:val="24"/>
        </w:rPr>
        <w:t>Including emergency planning, traffic safety</w:t>
      </w:r>
    </w:p>
    <w:p w:rsidR="001803D0" w:rsidRDefault="001803D0" w:rsidP="001803D0">
      <w:pPr>
        <w:pStyle w:val="ListParagraph"/>
        <w:numPr>
          <w:ilvl w:val="3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acquisition and rese</w:t>
      </w:r>
      <w:r w:rsidR="00FE3BC4">
        <w:rPr>
          <w:rFonts w:ascii="Times New Roman" w:hAnsi="Times New Roman" w:cs="Times New Roman"/>
          <w:sz w:val="24"/>
          <w:szCs w:val="24"/>
        </w:rPr>
        <w:t>ttlement needed, access to land</w:t>
      </w:r>
    </w:p>
    <w:p w:rsidR="00FE3BC4" w:rsidRPr="00FE3BC4" w:rsidRDefault="00FE3BC4" w:rsidP="00FE3BC4">
      <w:pPr>
        <w:spacing w:after="0"/>
        <w:ind w:left="2880"/>
        <w:rPr>
          <w:rFonts w:ascii="Times New Roman" w:hAnsi="Times New Roman" w:cs="Times New Roman"/>
          <w:i/>
          <w:sz w:val="24"/>
          <w:szCs w:val="24"/>
        </w:rPr>
      </w:pPr>
      <w:r w:rsidRPr="00FE3BC4">
        <w:rPr>
          <w:rFonts w:ascii="Times New Roman" w:hAnsi="Times New Roman" w:cs="Times New Roman"/>
          <w:i/>
          <w:sz w:val="24"/>
          <w:szCs w:val="24"/>
        </w:rPr>
        <w:t xml:space="preserve">Livelihood impacts on people, e.g. </w:t>
      </w:r>
      <w:r w:rsidR="00C83007">
        <w:rPr>
          <w:rFonts w:ascii="Times New Roman" w:hAnsi="Times New Roman" w:cs="Times New Roman"/>
          <w:i/>
          <w:sz w:val="24"/>
          <w:szCs w:val="24"/>
        </w:rPr>
        <w:t xml:space="preserve">on people </w:t>
      </w:r>
      <w:r w:rsidRPr="00FE3BC4">
        <w:rPr>
          <w:rFonts w:ascii="Times New Roman" w:hAnsi="Times New Roman" w:cs="Times New Roman"/>
          <w:i/>
          <w:sz w:val="24"/>
          <w:szCs w:val="24"/>
        </w:rPr>
        <w:t>that traditionally used areas for gather firewood</w:t>
      </w:r>
    </w:p>
    <w:p w:rsidR="001803D0" w:rsidRDefault="001803D0" w:rsidP="001803D0">
      <w:pPr>
        <w:pStyle w:val="ListParagraph"/>
        <w:numPr>
          <w:ilvl w:val="3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heritage impacts</w:t>
      </w:r>
    </w:p>
    <w:p w:rsidR="001803D0" w:rsidRDefault="001803D0" w:rsidP="001803D0">
      <w:pPr>
        <w:pStyle w:val="ListParagraph"/>
        <w:numPr>
          <w:ilvl w:val="3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Indigenous people group impacts</w:t>
      </w:r>
    </w:p>
    <w:p w:rsidR="001803D0" w:rsidRDefault="001803D0" w:rsidP="001803D0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of significance of environmental and social impacts</w:t>
      </w:r>
    </w:p>
    <w:p w:rsidR="001803D0" w:rsidRDefault="001803D0" w:rsidP="001803D0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Environmental and </w:t>
      </w:r>
      <w:r w:rsidRPr="00AC53DB">
        <w:rPr>
          <w:rFonts w:ascii="Times New Roman" w:hAnsi="Times New Roman" w:cs="Times New Roman"/>
          <w:sz w:val="24"/>
          <w:szCs w:val="24"/>
        </w:rPr>
        <w:t>Social Mitigation Measures</w:t>
      </w:r>
      <w:r>
        <w:rPr>
          <w:rFonts w:ascii="Times New Roman" w:hAnsi="Times New Roman" w:cs="Times New Roman"/>
          <w:sz w:val="24"/>
          <w:szCs w:val="24"/>
        </w:rPr>
        <w:t xml:space="preserve"> to be put in place</w:t>
      </w:r>
    </w:p>
    <w:p w:rsidR="001803D0" w:rsidRPr="00AC53DB" w:rsidRDefault="001803D0" w:rsidP="001803D0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and Social Management Plan for implementation of mitigation measures</w:t>
      </w:r>
    </w:p>
    <w:p w:rsidR="00AC3939" w:rsidRPr="00E26BAB" w:rsidRDefault="00AC3939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1803D0">
        <w:rPr>
          <w:rFonts w:ascii="Times New Roman" w:hAnsi="Times New Roman" w:cs="Times New Roman"/>
          <w:sz w:val="24"/>
          <w:szCs w:val="24"/>
          <w:lang w:val="en-GB"/>
        </w:rPr>
        <w:t xml:space="preserve">esettlement 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1803D0">
        <w:rPr>
          <w:rFonts w:ascii="Times New Roman" w:hAnsi="Times New Roman" w:cs="Times New Roman"/>
          <w:sz w:val="24"/>
          <w:szCs w:val="24"/>
          <w:lang w:val="en-GB"/>
        </w:rPr>
        <w:t xml:space="preserve">ction 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1803D0">
        <w:rPr>
          <w:rFonts w:ascii="Times New Roman" w:hAnsi="Times New Roman" w:cs="Times New Roman"/>
          <w:sz w:val="24"/>
          <w:szCs w:val="24"/>
          <w:lang w:val="en-GB"/>
        </w:rPr>
        <w:t>lan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803D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>ummary</w:t>
      </w:r>
    </w:p>
    <w:p w:rsidR="00FE3BC4" w:rsidRDefault="00FE3BC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GB"/>
        </w:rPr>
      </w:pPr>
    </w:p>
    <w:p w:rsidR="009E79ED" w:rsidRPr="00E26BAB" w:rsidRDefault="00D9741A" w:rsidP="0083025C">
      <w:pPr>
        <w:pStyle w:val="Heading1"/>
        <w:numPr>
          <w:ilvl w:val="0"/>
          <w:numId w:val="11"/>
        </w:numPr>
        <w:ind w:left="1134" w:hanging="774"/>
        <w:rPr>
          <w:lang w:val="en-GB"/>
        </w:rPr>
      </w:pPr>
      <w:r w:rsidRPr="00E26BAB">
        <w:rPr>
          <w:lang w:val="en-GB"/>
        </w:rPr>
        <w:t>FINANCIAL AND ECONOMIC ANALYSIS</w:t>
      </w:r>
    </w:p>
    <w:p w:rsidR="0076125C" w:rsidRPr="00E26BAB" w:rsidRDefault="0076125C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Objective</w:t>
      </w:r>
      <w:r w:rsidR="009E79ED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>Criteria</w:t>
      </w:r>
    </w:p>
    <w:p w:rsidR="009E79ED" w:rsidRPr="00E26BAB" w:rsidRDefault="009E79ED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Estimating Methodology</w:t>
      </w:r>
      <w:r w:rsidR="0076125C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&amp; Assumptions</w:t>
      </w:r>
    </w:p>
    <w:p w:rsidR="0076125C" w:rsidRPr="00E26BAB" w:rsidRDefault="0076125C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Project Costs and Benefits</w:t>
      </w:r>
    </w:p>
    <w:p w:rsidR="006665AD" w:rsidRPr="00E26BAB" w:rsidRDefault="00603BBB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CAPEX: </w:t>
      </w:r>
      <w:r w:rsidR="006665AD" w:rsidRPr="00E26BAB">
        <w:rPr>
          <w:rFonts w:ascii="Times New Roman" w:hAnsi="Times New Roman" w:cs="Times New Roman"/>
          <w:sz w:val="24"/>
          <w:szCs w:val="24"/>
          <w:lang w:val="en-GB"/>
        </w:rPr>
        <w:t>Capital Cost</w:t>
      </w:r>
      <w:r w:rsidR="00A80B30" w:rsidRPr="00E26BA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96EE9">
        <w:rPr>
          <w:rFonts w:ascii="Times New Roman" w:hAnsi="Times New Roman" w:cs="Times New Roman"/>
          <w:sz w:val="24"/>
          <w:szCs w:val="24"/>
          <w:lang w:val="en-GB"/>
        </w:rPr>
        <w:t xml:space="preserve"> including clear underlying assumptions</w:t>
      </w:r>
    </w:p>
    <w:p w:rsidR="006665AD" w:rsidRPr="00E26BAB" w:rsidRDefault="006665AD" w:rsidP="009C3CE6">
      <w:pPr>
        <w:pStyle w:val="ListParagraph"/>
        <w:numPr>
          <w:ilvl w:val="3"/>
          <w:numId w:val="1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Land Acquisition, Access Road, Camp and Construction Power Facilities</w:t>
      </w:r>
    </w:p>
    <w:p w:rsidR="006665AD" w:rsidRPr="00E26BAB" w:rsidRDefault="006665AD" w:rsidP="009C3CE6">
      <w:pPr>
        <w:pStyle w:val="ListParagraph"/>
        <w:numPr>
          <w:ilvl w:val="3"/>
          <w:numId w:val="1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Civil Works</w:t>
      </w:r>
    </w:p>
    <w:p w:rsidR="006665AD" w:rsidRPr="00E26BAB" w:rsidRDefault="006665AD" w:rsidP="009C3CE6">
      <w:pPr>
        <w:pStyle w:val="ListParagraph"/>
        <w:numPr>
          <w:ilvl w:val="3"/>
          <w:numId w:val="1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Electrical and Mechanical Equipment</w:t>
      </w:r>
    </w:p>
    <w:p w:rsidR="00A80B30" w:rsidRPr="00E26BAB" w:rsidRDefault="00A80B30" w:rsidP="009C3CE6">
      <w:pPr>
        <w:pStyle w:val="ListParagraph"/>
        <w:numPr>
          <w:ilvl w:val="3"/>
          <w:numId w:val="1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Transformers and Switchyard</w:t>
      </w:r>
    </w:p>
    <w:p w:rsidR="006665AD" w:rsidRPr="00E26BAB" w:rsidRDefault="00A80B30" w:rsidP="009C3CE6">
      <w:pPr>
        <w:pStyle w:val="ListParagraph"/>
        <w:numPr>
          <w:ilvl w:val="3"/>
          <w:numId w:val="1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Distribution / </w:t>
      </w:r>
      <w:r w:rsidR="006665AD" w:rsidRPr="00E26BAB">
        <w:rPr>
          <w:rFonts w:ascii="Times New Roman" w:hAnsi="Times New Roman" w:cs="Times New Roman"/>
          <w:sz w:val="24"/>
          <w:szCs w:val="24"/>
          <w:lang w:val="en-GB"/>
        </w:rPr>
        <w:t>Transmission Lines</w:t>
      </w:r>
    </w:p>
    <w:p w:rsidR="006665AD" w:rsidRPr="00E26BAB" w:rsidRDefault="006665AD" w:rsidP="009C3CE6">
      <w:pPr>
        <w:pStyle w:val="ListParagraph"/>
        <w:numPr>
          <w:ilvl w:val="3"/>
          <w:numId w:val="1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Physical Contingencies</w:t>
      </w:r>
    </w:p>
    <w:p w:rsidR="00A80B30" w:rsidRPr="00E26BAB" w:rsidRDefault="006665AD" w:rsidP="009C3CE6">
      <w:pPr>
        <w:pStyle w:val="ListParagraph"/>
        <w:numPr>
          <w:ilvl w:val="3"/>
          <w:numId w:val="1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Resettlement </w:t>
      </w:r>
      <w:r w:rsidR="00603BBB" w:rsidRPr="00E26BAB">
        <w:rPr>
          <w:rFonts w:ascii="Times New Roman" w:hAnsi="Times New Roman" w:cs="Times New Roman"/>
          <w:sz w:val="24"/>
          <w:szCs w:val="24"/>
          <w:lang w:val="en-GB"/>
        </w:rPr>
        <w:t>and Compensation Costs</w:t>
      </w:r>
    </w:p>
    <w:p w:rsidR="006665AD" w:rsidRPr="00E26BAB" w:rsidRDefault="006665AD" w:rsidP="009C3CE6">
      <w:pPr>
        <w:pStyle w:val="ListParagraph"/>
        <w:numPr>
          <w:ilvl w:val="3"/>
          <w:numId w:val="1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Environment Impact Mitigation Cost</w:t>
      </w:r>
    </w:p>
    <w:p w:rsidR="006665AD" w:rsidRPr="00E26BAB" w:rsidRDefault="006665AD" w:rsidP="009C3CE6">
      <w:pPr>
        <w:pStyle w:val="ListParagraph"/>
        <w:numPr>
          <w:ilvl w:val="3"/>
          <w:numId w:val="1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Engineering, Management and Administration Cost </w:t>
      </w:r>
    </w:p>
    <w:p w:rsidR="0076125C" w:rsidRPr="00E26BAB" w:rsidRDefault="00603BBB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OPEX: </w:t>
      </w:r>
      <w:r w:rsidR="006665AD" w:rsidRPr="00E26BAB">
        <w:rPr>
          <w:rFonts w:ascii="Times New Roman" w:hAnsi="Times New Roman" w:cs="Times New Roman"/>
          <w:sz w:val="24"/>
          <w:szCs w:val="24"/>
          <w:lang w:val="en-GB"/>
        </w:rPr>
        <w:t>Operation</w:t>
      </w:r>
      <w:r w:rsidR="0076125C"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and Maintenance Costs</w:t>
      </w:r>
    </w:p>
    <w:p w:rsidR="00603BBB" w:rsidRPr="00E26BAB" w:rsidRDefault="00603BBB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Revenue</w:t>
      </w:r>
    </w:p>
    <w:p w:rsidR="0076125C" w:rsidRPr="00E26BAB" w:rsidRDefault="00A80B30" w:rsidP="009C3CE6">
      <w:pPr>
        <w:pStyle w:val="ListParagraph"/>
        <w:numPr>
          <w:ilvl w:val="3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Revenue from sale of electricity</w:t>
      </w:r>
    </w:p>
    <w:p w:rsidR="00603BBB" w:rsidRPr="00E26BAB" w:rsidRDefault="00603BBB" w:rsidP="009C3CE6">
      <w:pPr>
        <w:pStyle w:val="ListParagraph"/>
        <w:numPr>
          <w:ilvl w:val="3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Other revenues</w:t>
      </w:r>
    </w:p>
    <w:p w:rsidR="0076125C" w:rsidRPr="00E26BAB" w:rsidRDefault="0076125C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Financial Analysis</w:t>
      </w:r>
    </w:p>
    <w:p w:rsidR="0076125C" w:rsidRPr="00E26BAB" w:rsidRDefault="0076125C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lastRenderedPageBreak/>
        <w:t>Methodology</w:t>
      </w:r>
    </w:p>
    <w:p w:rsidR="00A80B30" w:rsidRPr="00E26BAB" w:rsidRDefault="00A80B30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Financing of investments</w:t>
      </w:r>
    </w:p>
    <w:p w:rsidR="0076125C" w:rsidRPr="00E26BAB" w:rsidRDefault="0076125C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Parameters and Assumptions</w:t>
      </w:r>
    </w:p>
    <w:p w:rsidR="0076125C" w:rsidRPr="00E26BAB" w:rsidRDefault="0076125C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Results</w:t>
      </w:r>
    </w:p>
    <w:p w:rsidR="0076125C" w:rsidRPr="00E26BAB" w:rsidRDefault="0076125C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Sensitivity Analysis</w:t>
      </w:r>
    </w:p>
    <w:p w:rsidR="00603BBB" w:rsidRPr="00E26BAB" w:rsidRDefault="00603BBB" w:rsidP="00603BBB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(Interest rate, inflation, CAPEX, OPEX, time delays, </w:t>
      </w:r>
      <w:r w:rsidR="006A024A" w:rsidRPr="00E26BAB">
        <w:rPr>
          <w:rFonts w:ascii="Times New Roman" w:hAnsi="Times New Roman" w:cs="Times New Roman"/>
          <w:i/>
          <w:sz w:val="24"/>
          <w:szCs w:val="24"/>
          <w:lang w:val="en-GB"/>
        </w:rPr>
        <w:t>fuel supply</w:t>
      </w: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</w:p>
    <w:p w:rsidR="0076125C" w:rsidRPr="00E26BAB" w:rsidRDefault="0076125C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Economic Analysis</w:t>
      </w:r>
    </w:p>
    <w:p w:rsidR="0076125C" w:rsidRPr="00E26BAB" w:rsidRDefault="0076125C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Methodology</w:t>
      </w:r>
    </w:p>
    <w:p w:rsidR="0076125C" w:rsidRPr="00E26BAB" w:rsidRDefault="0076125C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Parameters and Assumptions</w:t>
      </w:r>
    </w:p>
    <w:p w:rsidR="0076125C" w:rsidRPr="00E26BAB" w:rsidRDefault="0076125C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Results</w:t>
      </w:r>
    </w:p>
    <w:p w:rsidR="0076125C" w:rsidRPr="00E26BAB" w:rsidRDefault="0076125C" w:rsidP="009C3CE6">
      <w:pPr>
        <w:pStyle w:val="ListParagraph"/>
        <w:numPr>
          <w:ilvl w:val="2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Sensitivity Analysis</w:t>
      </w:r>
    </w:p>
    <w:p w:rsidR="00603BBB" w:rsidRPr="00E26BAB" w:rsidRDefault="00603BBB" w:rsidP="00603BBB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(Interest rate, inflation, CAPEX, OPEX, time delays, </w:t>
      </w:r>
      <w:r w:rsidR="006A024A" w:rsidRPr="00E26BAB">
        <w:rPr>
          <w:rFonts w:ascii="Times New Roman" w:hAnsi="Times New Roman" w:cs="Times New Roman"/>
          <w:i/>
          <w:sz w:val="24"/>
          <w:szCs w:val="24"/>
          <w:lang w:val="en-GB"/>
        </w:rPr>
        <w:t>fuel supply</w:t>
      </w:r>
      <w:r w:rsidRPr="00E26BAB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</w:p>
    <w:p w:rsidR="0076125C" w:rsidRPr="00E26BAB" w:rsidRDefault="0076125C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Summary and Conclusion</w:t>
      </w:r>
    </w:p>
    <w:p w:rsidR="0076125C" w:rsidRPr="00E26BAB" w:rsidRDefault="0076125C" w:rsidP="00886D8C">
      <w:pPr>
        <w:pStyle w:val="ListParagraph"/>
        <w:spacing w:after="0"/>
        <w:ind w:left="1069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A80B30" w:rsidRPr="00B83FF5" w:rsidRDefault="00A80B30" w:rsidP="0083025C">
      <w:pPr>
        <w:pStyle w:val="Heading1"/>
        <w:numPr>
          <w:ilvl w:val="0"/>
          <w:numId w:val="11"/>
        </w:numPr>
        <w:ind w:left="1134" w:hanging="774"/>
        <w:rPr>
          <w:caps/>
          <w:lang w:val="en-GB"/>
        </w:rPr>
      </w:pPr>
      <w:r w:rsidRPr="00B83FF5">
        <w:rPr>
          <w:caps/>
          <w:lang w:val="en-GB"/>
        </w:rPr>
        <w:t>Construction Planning and Project Implementation</w:t>
      </w:r>
    </w:p>
    <w:p w:rsidR="00901EFC" w:rsidRDefault="00901EFC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Procurement Planning</w:t>
      </w:r>
    </w:p>
    <w:p w:rsidR="00901EFC" w:rsidRPr="00B83FF5" w:rsidRDefault="00901EFC" w:rsidP="00B83FF5">
      <w:pPr>
        <w:spacing w:after="0"/>
        <w:ind w:left="720" w:firstLine="72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83FF5">
        <w:rPr>
          <w:rFonts w:ascii="Times New Roman" w:hAnsi="Times New Roman" w:cs="Times New Roman"/>
          <w:i/>
          <w:sz w:val="24"/>
          <w:szCs w:val="24"/>
          <w:lang w:val="en-GB"/>
        </w:rPr>
        <w:t>Description of how the construction of the plant will be procured</w:t>
      </w:r>
    </w:p>
    <w:p w:rsidR="00A80B30" w:rsidRPr="00E26BAB" w:rsidRDefault="001D6160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Preliminary </w:t>
      </w:r>
      <w:r w:rsidR="00A80B30" w:rsidRPr="00E26BAB">
        <w:rPr>
          <w:rFonts w:ascii="Times New Roman" w:hAnsi="Times New Roman" w:cs="Times New Roman"/>
          <w:sz w:val="24"/>
          <w:szCs w:val="24"/>
          <w:lang w:val="en-GB"/>
        </w:rPr>
        <w:t>Works and Infrastructure</w:t>
      </w:r>
    </w:p>
    <w:p w:rsidR="00A80B30" w:rsidRPr="00E26BAB" w:rsidRDefault="00A80B30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Detailed Project Implementation Schedule Pla</w:t>
      </w:r>
      <w:r w:rsidRPr="00E26BAB">
        <w:rPr>
          <w:rFonts w:ascii="Times New Roman" w:hAnsi="Times New Roman" w:cs="Times New Roman"/>
          <w:lang w:val="en-GB"/>
        </w:rPr>
        <w:t>n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/ Gantt Chart</w:t>
      </w:r>
    </w:p>
    <w:p w:rsidR="00603BBB" w:rsidRPr="00E26BAB" w:rsidRDefault="00120423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Milestones and Risk Assessment of Construction P</w:t>
      </w:r>
      <w:r w:rsidR="00603BBB" w:rsidRPr="00E26BAB">
        <w:rPr>
          <w:rFonts w:ascii="Times New Roman" w:hAnsi="Times New Roman" w:cs="Times New Roman"/>
          <w:sz w:val="24"/>
          <w:szCs w:val="24"/>
          <w:lang w:val="en-GB"/>
        </w:rPr>
        <w:t>lanning</w:t>
      </w:r>
    </w:p>
    <w:p w:rsidR="00E9021E" w:rsidRPr="00E26BAB" w:rsidRDefault="00120423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Project O</w:t>
      </w:r>
      <w:r w:rsidR="00E9021E" w:rsidRPr="00E26BAB">
        <w:rPr>
          <w:rFonts w:ascii="Times New Roman" w:hAnsi="Times New Roman" w:cs="Times New Roman"/>
          <w:sz w:val="24"/>
          <w:szCs w:val="24"/>
          <w:lang w:val="en-GB"/>
        </w:rPr>
        <w:t>rganisation</w:t>
      </w:r>
    </w:p>
    <w:p w:rsidR="00A80B30" w:rsidRPr="00E26BAB" w:rsidRDefault="00A80B30" w:rsidP="00886D8C">
      <w:pPr>
        <w:pStyle w:val="ListParagraph"/>
        <w:spacing w:after="0"/>
        <w:ind w:left="1069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E44AE8" w:rsidRPr="00E26BAB" w:rsidRDefault="00E44AE8" w:rsidP="0083025C">
      <w:pPr>
        <w:pStyle w:val="Heading1"/>
        <w:numPr>
          <w:ilvl w:val="0"/>
          <w:numId w:val="11"/>
        </w:numPr>
        <w:ind w:left="1134" w:hanging="774"/>
        <w:rPr>
          <w:lang w:val="en-GB"/>
        </w:rPr>
      </w:pPr>
      <w:r w:rsidRPr="00E26BAB">
        <w:rPr>
          <w:lang w:val="en-GB"/>
        </w:rPr>
        <w:t xml:space="preserve">PROJECT </w:t>
      </w:r>
      <w:r w:rsidR="002B7AAD" w:rsidRPr="00E26BAB">
        <w:rPr>
          <w:lang w:val="en-GB"/>
        </w:rPr>
        <w:t>RISK ASSESSMENT</w:t>
      </w:r>
      <w:r w:rsidR="00901EFC">
        <w:rPr>
          <w:lang w:val="en-GB"/>
        </w:rPr>
        <w:t xml:space="preserve"> AND MITIGATION</w:t>
      </w:r>
    </w:p>
    <w:p w:rsidR="006665AD" w:rsidRPr="00E26BAB" w:rsidRDefault="002B7AAD" w:rsidP="00B83FF5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Project Appraisal risks</w:t>
      </w:r>
    </w:p>
    <w:p w:rsidR="00E9021E" w:rsidRPr="00E26BAB" w:rsidRDefault="002B7AAD" w:rsidP="00B83FF5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Design and contractual risks</w:t>
      </w:r>
    </w:p>
    <w:p w:rsidR="006665AD" w:rsidRPr="00E26BAB" w:rsidRDefault="00E9021E" w:rsidP="00B83FF5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Manufacturing and </w:t>
      </w:r>
      <w:r w:rsidR="007A622C" w:rsidRPr="00E26BAB">
        <w:rPr>
          <w:rFonts w:ascii="Times New Roman" w:hAnsi="Times New Roman" w:cs="Times New Roman"/>
          <w:sz w:val="24"/>
          <w:szCs w:val="24"/>
          <w:lang w:val="en-GB"/>
        </w:rPr>
        <w:t>construction risks</w:t>
      </w:r>
    </w:p>
    <w:p w:rsidR="006665AD" w:rsidRPr="00E26BAB" w:rsidRDefault="002B7AAD" w:rsidP="00B83FF5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Environmental and </w:t>
      </w:r>
      <w:r w:rsidR="00F8304D">
        <w:rPr>
          <w:rFonts w:ascii="Times New Roman" w:hAnsi="Times New Roman" w:cs="Times New Roman"/>
          <w:sz w:val="24"/>
          <w:szCs w:val="24"/>
          <w:lang w:val="en-GB"/>
        </w:rPr>
        <w:t>social</w:t>
      </w:r>
      <w:r w:rsidRPr="00E26BAB">
        <w:rPr>
          <w:rFonts w:ascii="Times New Roman" w:hAnsi="Times New Roman" w:cs="Times New Roman"/>
          <w:sz w:val="24"/>
          <w:szCs w:val="24"/>
          <w:lang w:val="en-GB"/>
        </w:rPr>
        <w:t xml:space="preserve"> risks</w:t>
      </w:r>
    </w:p>
    <w:p w:rsidR="007A622C" w:rsidRPr="00E26BAB" w:rsidRDefault="007A622C" w:rsidP="00B83FF5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Transmission availability risk</w:t>
      </w:r>
    </w:p>
    <w:p w:rsidR="007A622C" w:rsidRPr="00E26BAB" w:rsidRDefault="007A622C" w:rsidP="00B83FF5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Institutional approval risk</w:t>
      </w:r>
    </w:p>
    <w:p w:rsidR="002B7AAD" w:rsidRPr="00E26BAB" w:rsidRDefault="007A622C" w:rsidP="00B83FF5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Political and other risk</w:t>
      </w:r>
    </w:p>
    <w:p w:rsidR="00A80B30" w:rsidRPr="00E26BAB" w:rsidRDefault="001D6160" w:rsidP="00B83FF5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Financial r</w:t>
      </w:r>
      <w:r w:rsidR="00A80B30" w:rsidRPr="00E26BAB">
        <w:rPr>
          <w:rFonts w:ascii="Times New Roman" w:hAnsi="Times New Roman" w:cs="Times New Roman"/>
          <w:sz w:val="24"/>
          <w:szCs w:val="24"/>
          <w:lang w:val="en-GB"/>
        </w:rPr>
        <w:t>isks</w:t>
      </w:r>
    </w:p>
    <w:p w:rsidR="001D6160" w:rsidRPr="00E26BAB" w:rsidRDefault="001D6160" w:rsidP="00B83FF5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Fuel supply risks</w:t>
      </w:r>
    </w:p>
    <w:p w:rsidR="00E44AE8" w:rsidRPr="00E26BAB" w:rsidRDefault="00E44AE8" w:rsidP="00886D8C">
      <w:pPr>
        <w:pStyle w:val="ListParagraph"/>
        <w:spacing w:after="0"/>
        <w:ind w:left="185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E44AE8" w:rsidRPr="00E26BAB" w:rsidRDefault="009E79ED" w:rsidP="0083025C">
      <w:pPr>
        <w:pStyle w:val="Heading1"/>
        <w:numPr>
          <w:ilvl w:val="0"/>
          <w:numId w:val="11"/>
        </w:numPr>
        <w:ind w:left="1134" w:hanging="774"/>
        <w:rPr>
          <w:lang w:val="en-GB"/>
        </w:rPr>
      </w:pPr>
      <w:r w:rsidRPr="00E26BAB">
        <w:rPr>
          <w:lang w:val="en-GB"/>
        </w:rPr>
        <w:t>CONCLUSION</w:t>
      </w:r>
      <w:r w:rsidR="00A670B7" w:rsidRPr="00E26BAB">
        <w:rPr>
          <w:lang w:val="en-GB"/>
        </w:rPr>
        <w:t>S</w:t>
      </w:r>
      <w:r w:rsidRPr="00E26BAB">
        <w:rPr>
          <w:lang w:val="en-GB"/>
        </w:rPr>
        <w:t xml:space="preserve"> AND RECOMMENDATIONS</w:t>
      </w:r>
    </w:p>
    <w:p w:rsidR="0076125C" w:rsidRPr="00E26BAB" w:rsidRDefault="00E44AE8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Conclusions</w:t>
      </w:r>
    </w:p>
    <w:p w:rsidR="0076125C" w:rsidRPr="00E26BAB" w:rsidRDefault="00E44AE8" w:rsidP="009C3CE6">
      <w:pPr>
        <w:pStyle w:val="ListParagraph"/>
        <w:numPr>
          <w:ilvl w:val="1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sz w:val="24"/>
          <w:szCs w:val="24"/>
          <w:lang w:val="en-GB"/>
        </w:rPr>
        <w:t>Recommendations</w:t>
      </w:r>
    </w:p>
    <w:p w:rsidR="0083025C" w:rsidRDefault="0083025C" w:rsidP="00886D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B362A8" w:rsidRDefault="00B362A8" w:rsidP="00886D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B362A8" w:rsidRDefault="00B362A8" w:rsidP="00886D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B362A8" w:rsidRDefault="00B362A8" w:rsidP="00886D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E44AE8" w:rsidRPr="00E26BAB" w:rsidRDefault="007D2504" w:rsidP="0083025C">
      <w:pPr>
        <w:pStyle w:val="Heading1"/>
        <w:rPr>
          <w:lang w:val="en-GB"/>
        </w:rPr>
      </w:pPr>
      <w:r w:rsidRPr="00E26BAB">
        <w:rPr>
          <w:lang w:val="en-GB"/>
        </w:rPr>
        <w:t xml:space="preserve">PART –III: </w:t>
      </w:r>
      <w:r w:rsidR="00E44AE8" w:rsidRPr="00E26BAB">
        <w:rPr>
          <w:lang w:val="en-GB"/>
        </w:rPr>
        <w:t>ANNEX</w:t>
      </w:r>
      <w:r w:rsidR="00273F92">
        <w:rPr>
          <w:lang w:val="en-GB"/>
        </w:rPr>
        <w:t>ES</w:t>
      </w:r>
      <w:r w:rsidR="00A670B7" w:rsidRPr="00E26BAB">
        <w:rPr>
          <w:lang w:val="en-GB"/>
        </w:rPr>
        <w:t xml:space="preserve"> &amp; DRAWINGS</w:t>
      </w:r>
    </w:p>
    <w:p w:rsidR="00603BBB" w:rsidRPr="00E26BAB" w:rsidRDefault="00603BBB" w:rsidP="00886D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E44AE8" w:rsidRPr="00E26BAB" w:rsidRDefault="00E44AE8" w:rsidP="00886D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 of Annexes</w:t>
      </w:r>
    </w:p>
    <w:p w:rsidR="00603BBB" w:rsidRPr="00E26BAB" w:rsidRDefault="00603BBB" w:rsidP="00886D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9741A" w:rsidRPr="00E26BAB" w:rsidRDefault="00E44AE8" w:rsidP="00886D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6BAB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 of Drawings</w:t>
      </w:r>
    </w:p>
    <w:sectPr w:rsidR="00D9741A" w:rsidRPr="00E26BA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C90" w:rsidRDefault="005D4C90" w:rsidP="00E44AE8">
      <w:pPr>
        <w:spacing w:after="0" w:line="240" w:lineRule="auto"/>
      </w:pPr>
      <w:r>
        <w:separator/>
      </w:r>
    </w:p>
  </w:endnote>
  <w:endnote w:type="continuationSeparator" w:id="0">
    <w:p w:rsidR="005D4C90" w:rsidRDefault="005D4C90" w:rsidP="00E4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7537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EDF" w:rsidRDefault="00127E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C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7EDF" w:rsidRDefault="00127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C90" w:rsidRDefault="005D4C90" w:rsidP="00E44AE8">
      <w:pPr>
        <w:spacing w:after="0" w:line="240" w:lineRule="auto"/>
      </w:pPr>
      <w:r>
        <w:separator/>
      </w:r>
    </w:p>
  </w:footnote>
  <w:footnote w:type="continuationSeparator" w:id="0">
    <w:p w:rsidR="005D4C90" w:rsidRDefault="005D4C90" w:rsidP="00E44AE8">
      <w:pPr>
        <w:spacing w:after="0" w:line="240" w:lineRule="auto"/>
      </w:pPr>
      <w:r>
        <w:continuationSeparator/>
      </w:r>
    </w:p>
  </w:footnote>
  <w:footnote w:id="1">
    <w:p w:rsidR="00127EDF" w:rsidRPr="00284AD7" w:rsidRDefault="00127EDF" w:rsidP="00284AD7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284AD7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284AD7">
        <w:rPr>
          <w:rFonts w:ascii="Times New Roman" w:hAnsi="Times New Roman" w:cs="Times New Roman"/>
          <w:sz w:val="22"/>
          <w:szCs w:val="22"/>
        </w:rPr>
        <w:t xml:space="preserve"> </w:t>
      </w:r>
      <w:r w:rsidRPr="00284AD7">
        <w:rPr>
          <w:rFonts w:ascii="Times New Roman" w:hAnsi="Times New Roman" w:cs="Times New Roman"/>
          <w:bCs/>
          <w:iCs/>
          <w:sz w:val="22"/>
          <w:szCs w:val="22"/>
        </w:rPr>
        <w:t>Alternative routes to the site should be studied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and documented </w:t>
      </w:r>
      <w:r w:rsidRPr="00284AD7">
        <w:rPr>
          <w:rFonts w:ascii="Times New Roman" w:hAnsi="Times New Roman" w:cs="Times New Roman"/>
          <w:bCs/>
          <w:iCs/>
          <w:sz w:val="22"/>
          <w:szCs w:val="22"/>
        </w:rPr>
        <w:t>both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qualitatively and quantitatively clearly indicating how the best option has been arrived at</w:t>
      </w:r>
      <w:r w:rsidRPr="00284AD7">
        <w:rPr>
          <w:rFonts w:ascii="Times New Roman" w:hAnsi="Times New Roman" w:cs="Times New Roman"/>
          <w:bCs/>
          <w:iCs/>
          <w:sz w:val="22"/>
          <w:szCs w:val="22"/>
        </w:rPr>
        <w:t>. The developer should attach maps and relevant diagrams showing the various route alternatives as well as provide satisfactory reasons for making the final choice.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The GPS coordinates of the alternative routes should be based on the Ugandan Datum ARC 1960 </w:t>
      </w:r>
    </w:p>
  </w:footnote>
  <w:footnote w:id="2">
    <w:p w:rsidR="00127EDF" w:rsidRPr="00353215" w:rsidRDefault="00127EDF" w:rsidP="00AC3939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35321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53215">
        <w:rPr>
          <w:rFonts w:ascii="Times New Roman" w:hAnsi="Times New Roman" w:cs="Times New Roman"/>
          <w:sz w:val="22"/>
          <w:szCs w:val="22"/>
        </w:rPr>
        <w:t xml:space="preserve"> The ESIA report should be submitted to NEMA for approval.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292"/>
    <w:multiLevelType w:val="hybridMultilevel"/>
    <w:tmpl w:val="9CC6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D49"/>
    <w:multiLevelType w:val="multilevel"/>
    <w:tmpl w:val="CBA8A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F42165"/>
    <w:multiLevelType w:val="multilevel"/>
    <w:tmpl w:val="9E9C2D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10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6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" w15:restartNumberingAfterBreak="0">
    <w:nsid w:val="1AA67F48"/>
    <w:multiLevelType w:val="hybridMultilevel"/>
    <w:tmpl w:val="A3B2599A"/>
    <w:lvl w:ilvl="0" w:tplc="04090013">
      <w:start w:val="1"/>
      <w:numFmt w:val="upperRoman"/>
      <w:lvlText w:val="%1."/>
      <w:lvlJc w:val="right"/>
      <w:pPr>
        <w:ind w:left="25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 w15:restartNumberingAfterBreak="0">
    <w:nsid w:val="230F22EE"/>
    <w:multiLevelType w:val="hybridMultilevel"/>
    <w:tmpl w:val="77B842F4"/>
    <w:lvl w:ilvl="0" w:tplc="04090013">
      <w:start w:val="1"/>
      <w:numFmt w:val="upperRoman"/>
      <w:lvlText w:val="%1."/>
      <w:lvlJc w:val="right"/>
      <w:pPr>
        <w:ind w:left="25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5" w15:restartNumberingAfterBreak="0">
    <w:nsid w:val="24446B94"/>
    <w:multiLevelType w:val="multilevel"/>
    <w:tmpl w:val="CD2496B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2" w:hanging="1800"/>
      </w:pPr>
      <w:rPr>
        <w:rFonts w:hint="default"/>
      </w:rPr>
    </w:lvl>
  </w:abstractNum>
  <w:abstractNum w:abstractNumId="6" w15:restartNumberingAfterBreak="0">
    <w:nsid w:val="460F6C45"/>
    <w:multiLevelType w:val="multilevel"/>
    <w:tmpl w:val="466639A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D16A29"/>
    <w:multiLevelType w:val="multilevel"/>
    <w:tmpl w:val="8DA8EAA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AB97AD9"/>
    <w:multiLevelType w:val="multilevel"/>
    <w:tmpl w:val="41FA9B4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C780CD3"/>
    <w:multiLevelType w:val="multilevel"/>
    <w:tmpl w:val="61C0626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1C6D44"/>
    <w:multiLevelType w:val="hybridMultilevel"/>
    <w:tmpl w:val="19006280"/>
    <w:lvl w:ilvl="0" w:tplc="04090013">
      <w:start w:val="1"/>
      <w:numFmt w:val="upperRoman"/>
      <w:lvlText w:val="%1."/>
      <w:lvlJc w:val="right"/>
      <w:pPr>
        <w:ind w:left="278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1" w15:restartNumberingAfterBreak="0">
    <w:nsid w:val="7ACA7708"/>
    <w:multiLevelType w:val="hybridMultilevel"/>
    <w:tmpl w:val="830CC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D4"/>
    <w:rsid w:val="00011567"/>
    <w:rsid w:val="00061CB6"/>
    <w:rsid w:val="000711A2"/>
    <w:rsid w:val="000C2E4A"/>
    <w:rsid w:val="000E19AB"/>
    <w:rsid w:val="000E2A61"/>
    <w:rsid w:val="000E3127"/>
    <w:rsid w:val="00103214"/>
    <w:rsid w:val="00103F91"/>
    <w:rsid w:val="0010778B"/>
    <w:rsid w:val="00120423"/>
    <w:rsid w:val="00127EDF"/>
    <w:rsid w:val="0013372A"/>
    <w:rsid w:val="00135D88"/>
    <w:rsid w:val="00141D81"/>
    <w:rsid w:val="001512B1"/>
    <w:rsid w:val="001530AD"/>
    <w:rsid w:val="001635E6"/>
    <w:rsid w:val="0017370F"/>
    <w:rsid w:val="001803D0"/>
    <w:rsid w:val="001A6AF5"/>
    <w:rsid w:val="001D6160"/>
    <w:rsid w:val="001E5A78"/>
    <w:rsid w:val="00207ECA"/>
    <w:rsid w:val="00261260"/>
    <w:rsid w:val="00273F92"/>
    <w:rsid w:val="00280CA0"/>
    <w:rsid w:val="00284AD7"/>
    <w:rsid w:val="002B3DF5"/>
    <w:rsid w:val="002B7AAD"/>
    <w:rsid w:val="002D1E94"/>
    <w:rsid w:val="002E220D"/>
    <w:rsid w:val="003012E6"/>
    <w:rsid w:val="0032457E"/>
    <w:rsid w:val="00327085"/>
    <w:rsid w:val="0034358C"/>
    <w:rsid w:val="00353215"/>
    <w:rsid w:val="003B4CC0"/>
    <w:rsid w:val="003C1531"/>
    <w:rsid w:val="003D401E"/>
    <w:rsid w:val="003E2F51"/>
    <w:rsid w:val="00417912"/>
    <w:rsid w:val="0042565A"/>
    <w:rsid w:val="00467347"/>
    <w:rsid w:val="0047483D"/>
    <w:rsid w:val="00496107"/>
    <w:rsid w:val="004C3C76"/>
    <w:rsid w:val="00504C2A"/>
    <w:rsid w:val="00550CDC"/>
    <w:rsid w:val="00553F4D"/>
    <w:rsid w:val="00584BF4"/>
    <w:rsid w:val="005A419A"/>
    <w:rsid w:val="005A7647"/>
    <w:rsid w:val="005B010B"/>
    <w:rsid w:val="005D4C90"/>
    <w:rsid w:val="00603BBB"/>
    <w:rsid w:val="00607631"/>
    <w:rsid w:val="00612856"/>
    <w:rsid w:val="006268BF"/>
    <w:rsid w:val="0066409D"/>
    <w:rsid w:val="006665AD"/>
    <w:rsid w:val="00696EE9"/>
    <w:rsid w:val="006A024A"/>
    <w:rsid w:val="006A1021"/>
    <w:rsid w:val="006A715A"/>
    <w:rsid w:val="006E65A4"/>
    <w:rsid w:val="006F27D8"/>
    <w:rsid w:val="00745B69"/>
    <w:rsid w:val="0076125C"/>
    <w:rsid w:val="00776600"/>
    <w:rsid w:val="00780942"/>
    <w:rsid w:val="00796A4D"/>
    <w:rsid w:val="007A2E3B"/>
    <w:rsid w:val="007A622C"/>
    <w:rsid w:val="007A6F1C"/>
    <w:rsid w:val="007A72DF"/>
    <w:rsid w:val="007B1543"/>
    <w:rsid w:val="007D2504"/>
    <w:rsid w:val="007F56B5"/>
    <w:rsid w:val="0083025C"/>
    <w:rsid w:val="008549EE"/>
    <w:rsid w:val="00876F61"/>
    <w:rsid w:val="00886D8C"/>
    <w:rsid w:val="0089229A"/>
    <w:rsid w:val="008A6D18"/>
    <w:rsid w:val="008B5F21"/>
    <w:rsid w:val="008C2361"/>
    <w:rsid w:val="008C4DCA"/>
    <w:rsid w:val="008C4F1A"/>
    <w:rsid w:val="00901EFC"/>
    <w:rsid w:val="00914F51"/>
    <w:rsid w:val="00944961"/>
    <w:rsid w:val="00953E6F"/>
    <w:rsid w:val="009902D3"/>
    <w:rsid w:val="009955A0"/>
    <w:rsid w:val="009C2FF6"/>
    <w:rsid w:val="009C3CE6"/>
    <w:rsid w:val="009E0DFF"/>
    <w:rsid w:val="009E79ED"/>
    <w:rsid w:val="009F2BD4"/>
    <w:rsid w:val="00A01634"/>
    <w:rsid w:val="00A1255E"/>
    <w:rsid w:val="00A1761C"/>
    <w:rsid w:val="00A22DFC"/>
    <w:rsid w:val="00A53DEF"/>
    <w:rsid w:val="00A6258E"/>
    <w:rsid w:val="00A670B7"/>
    <w:rsid w:val="00A80B30"/>
    <w:rsid w:val="00A93FDE"/>
    <w:rsid w:val="00AB2A92"/>
    <w:rsid w:val="00AC1CF5"/>
    <w:rsid w:val="00AC3939"/>
    <w:rsid w:val="00AE2C5F"/>
    <w:rsid w:val="00AE4D99"/>
    <w:rsid w:val="00AE6CCE"/>
    <w:rsid w:val="00B12582"/>
    <w:rsid w:val="00B17ECE"/>
    <w:rsid w:val="00B33DB9"/>
    <w:rsid w:val="00B362A8"/>
    <w:rsid w:val="00B42CE0"/>
    <w:rsid w:val="00B71189"/>
    <w:rsid w:val="00B75F20"/>
    <w:rsid w:val="00B83F14"/>
    <w:rsid w:val="00B83FF5"/>
    <w:rsid w:val="00BA5D69"/>
    <w:rsid w:val="00BC07F9"/>
    <w:rsid w:val="00BE0CF3"/>
    <w:rsid w:val="00C035E6"/>
    <w:rsid w:val="00C05C17"/>
    <w:rsid w:val="00C36C08"/>
    <w:rsid w:val="00C83007"/>
    <w:rsid w:val="00C93277"/>
    <w:rsid w:val="00C952B4"/>
    <w:rsid w:val="00CB237E"/>
    <w:rsid w:val="00CB4D6A"/>
    <w:rsid w:val="00CC6733"/>
    <w:rsid w:val="00CD3BD4"/>
    <w:rsid w:val="00CD7EEF"/>
    <w:rsid w:val="00CE4878"/>
    <w:rsid w:val="00CF1630"/>
    <w:rsid w:val="00D06A0F"/>
    <w:rsid w:val="00D32504"/>
    <w:rsid w:val="00D35F09"/>
    <w:rsid w:val="00D55DC3"/>
    <w:rsid w:val="00D67D71"/>
    <w:rsid w:val="00D73DE5"/>
    <w:rsid w:val="00D87165"/>
    <w:rsid w:val="00D9741A"/>
    <w:rsid w:val="00DB64E8"/>
    <w:rsid w:val="00DD1B3D"/>
    <w:rsid w:val="00DF177D"/>
    <w:rsid w:val="00DF7F28"/>
    <w:rsid w:val="00E00FEF"/>
    <w:rsid w:val="00E26BAB"/>
    <w:rsid w:val="00E341B5"/>
    <w:rsid w:val="00E44AE8"/>
    <w:rsid w:val="00E505B7"/>
    <w:rsid w:val="00E518F8"/>
    <w:rsid w:val="00E72FEB"/>
    <w:rsid w:val="00E9021E"/>
    <w:rsid w:val="00E93752"/>
    <w:rsid w:val="00ED6AEA"/>
    <w:rsid w:val="00F54815"/>
    <w:rsid w:val="00F77CF0"/>
    <w:rsid w:val="00F8304D"/>
    <w:rsid w:val="00F907B8"/>
    <w:rsid w:val="00FA52CD"/>
    <w:rsid w:val="00FD7193"/>
    <w:rsid w:val="00FE3BC4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DAD5BE"/>
  <w15:docId w15:val="{BA88141A-5825-4810-BCE6-31D80119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AD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AE8"/>
  </w:style>
  <w:style w:type="paragraph" w:styleId="Footer">
    <w:name w:val="footer"/>
    <w:basedOn w:val="Normal"/>
    <w:link w:val="FooterChar"/>
    <w:uiPriority w:val="99"/>
    <w:unhideWhenUsed/>
    <w:rsid w:val="00E44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AE8"/>
  </w:style>
  <w:style w:type="paragraph" w:styleId="FootnoteText">
    <w:name w:val="footnote text"/>
    <w:basedOn w:val="Normal"/>
    <w:link w:val="FootnoteTextChar"/>
    <w:uiPriority w:val="99"/>
    <w:unhideWhenUsed/>
    <w:rsid w:val="007A6F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6F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6F1C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84A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63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955A0"/>
    <w:pPr>
      <w:spacing w:after="0" w:line="240" w:lineRule="auto"/>
    </w:pPr>
  </w:style>
  <w:style w:type="character" w:customStyle="1" w:styleId="ssens">
    <w:name w:val="ssens"/>
    <w:basedOn w:val="DefaultParagraphFont"/>
    <w:rsid w:val="00FD7193"/>
  </w:style>
  <w:style w:type="table" w:styleId="TableGrid">
    <w:name w:val="Table Grid"/>
    <w:basedOn w:val="TableNormal"/>
    <w:uiPriority w:val="39"/>
    <w:rsid w:val="0032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">
    <w:name w:val="Chap"/>
    <w:basedOn w:val="Normal"/>
    <w:link w:val="ChapChar"/>
    <w:autoRedefine/>
    <w:qFormat/>
    <w:rsid w:val="00327085"/>
    <w:pPr>
      <w:spacing w:before="120" w:after="120" w:line="259" w:lineRule="auto"/>
      <w:jc w:val="both"/>
    </w:pPr>
    <w:rPr>
      <w:rFonts w:ascii="Candara" w:eastAsia="Calibri" w:hAnsi="Candara" w:cs="Times New Roman"/>
      <w:b/>
      <w:sz w:val="28"/>
      <w:lang w:val="en-CA"/>
    </w:rPr>
  </w:style>
  <w:style w:type="character" w:customStyle="1" w:styleId="ChapChar">
    <w:name w:val="Chap Char"/>
    <w:basedOn w:val="DefaultParagraphFont"/>
    <w:link w:val="Chap"/>
    <w:rsid w:val="00327085"/>
    <w:rPr>
      <w:rFonts w:ascii="Candara" w:eastAsia="Calibri" w:hAnsi="Candara" w:cs="Times New Roman"/>
      <w:b/>
      <w:sz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32D2-916C-4515-892E-5EDAEC95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2027</Words>
  <Characters>11554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Anselm Olweny</cp:lastModifiedBy>
  <cp:revision>2</cp:revision>
  <cp:lastPrinted>2014-09-20T09:34:00Z</cp:lastPrinted>
  <dcterms:created xsi:type="dcterms:W3CDTF">2023-03-31T01:48:00Z</dcterms:created>
  <dcterms:modified xsi:type="dcterms:W3CDTF">2023-03-31T01:48:00Z</dcterms:modified>
</cp:coreProperties>
</file>